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13" w:rsidRDefault="00B07513" w:rsidP="00B07513">
      <w:pPr>
        <w:pStyle w:val="a5"/>
      </w:pPr>
      <w:r>
        <w:t>DECLARATION OF DANGEROUS GOODS IN CONTAINER</w:t>
      </w:r>
      <w:r>
        <w:rPr>
          <w:rFonts w:hint="eastAsia"/>
        </w:rPr>
        <w:t xml:space="preserve"> </w:t>
      </w:r>
      <w:r>
        <w:t xml:space="preserve">&amp; </w:t>
      </w:r>
      <w:bookmarkStart w:id="0" w:name="_GoBack"/>
      <w:bookmarkEnd w:id="0"/>
      <w:r>
        <w:t xml:space="preserve">CONTAINER PACKING CERTIFICATE </w:t>
      </w:r>
    </w:p>
    <w:p w:rsidR="00B07513" w:rsidRDefault="00B07513" w:rsidP="00B07513">
      <w:pPr>
        <w:snapToGrid w:val="0"/>
        <w:spacing w:line="300" w:lineRule="atLeast"/>
        <w:jc w:val="both"/>
        <w:rPr>
          <w:rFonts w:ascii="Arial Narrow" w:eastAsia="DFKai-SB" w:hAnsi="Arial Narrow"/>
          <w:b/>
          <w:sz w:val="20"/>
        </w:rPr>
      </w:pPr>
      <w:r>
        <w:rPr>
          <w:rFonts w:ascii="Arial Narrow" w:eastAsia="DFKai-SB" w:hAnsi="Arial Narrow"/>
          <w:b/>
          <w:sz w:val="20"/>
        </w:rPr>
        <w:t xml:space="preserve">This form meets the requirements of SOLAS 74, chapter VII, regulation </w:t>
      </w:r>
      <w:r>
        <w:rPr>
          <w:rFonts w:ascii="Arial Narrow" w:eastAsia="DFKai-SB" w:hAnsi="Arial Narrow" w:hint="eastAsia"/>
          <w:b/>
          <w:sz w:val="20"/>
        </w:rPr>
        <w:t>4</w:t>
      </w:r>
      <w:r>
        <w:rPr>
          <w:rFonts w:ascii="Arial Narrow" w:eastAsia="DFKai-SB" w:hAnsi="Arial Narrow"/>
          <w:b/>
          <w:sz w:val="20"/>
        </w:rPr>
        <w:t xml:space="preserve"> ; MARPOL 73/78, Annex III, regulation 4.</w:t>
      </w:r>
    </w:p>
    <w:tbl>
      <w:tblPr>
        <w:tblW w:w="10773" w:type="dxa"/>
        <w:tblInd w:w="-5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30"/>
        <w:gridCol w:w="487"/>
        <w:gridCol w:w="709"/>
        <w:gridCol w:w="709"/>
        <w:gridCol w:w="345"/>
        <w:gridCol w:w="80"/>
        <w:gridCol w:w="567"/>
        <w:gridCol w:w="567"/>
        <w:gridCol w:w="142"/>
        <w:gridCol w:w="1614"/>
        <w:gridCol w:w="228"/>
        <w:gridCol w:w="2835"/>
      </w:tblGrid>
      <w:tr w:rsidR="003A6C6C" w:rsidTr="00455CB1">
        <w:trPr>
          <w:cantSplit/>
          <w:trHeight w:val="1800"/>
        </w:trPr>
        <w:tc>
          <w:tcPr>
            <w:tcW w:w="4740" w:type="dxa"/>
            <w:gridSpan w:val="6"/>
            <w:tcBorders>
              <w:top w:val="single" w:sz="4" w:space="0" w:color="auto"/>
            </w:tcBorders>
          </w:tcPr>
          <w:p w:rsidR="003A6C6C" w:rsidRPr="00455CB1" w:rsidRDefault="003A6C6C" w:rsidP="003A6C6C">
            <w:pPr>
              <w:rPr>
                <w:rFonts w:eastAsia="DFKai-SB"/>
                <w:sz w:val="18"/>
              </w:rPr>
            </w:pPr>
            <w:r>
              <w:rPr>
                <w:rFonts w:eastAsia="DFKai-SB" w:hint="eastAsia"/>
                <w:sz w:val="16"/>
              </w:rPr>
              <w:t>Shipper/Consignor/Sender</w:t>
            </w:r>
            <w:r w:rsidR="00424D8A">
              <w:rPr>
                <w:rFonts w:eastAsia="DFKai-SB"/>
                <w:sz w:val="16"/>
              </w:rPr>
              <w:t>:</w:t>
            </w:r>
          </w:p>
        </w:tc>
        <w:tc>
          <w:tcPr>
            <w:tcW w:w="6033" w:type="dxa"/>
            <w:gridSpan w:val="7"/>
            <w:vMerge w:val="restart"/>
            <w:tcBorders>
              <w:top w:val="single" w:sz="4" w:space="0" w:color="auto"/>
            </w:tcBorders>
          </w:tcPr>
          <w:p w:rsidR="003A6C6C" w:rsidRDefault="003A6C6C" w:rsidP="003A6C6C">
            <w:pPr>
              <w:snapToGrid w:val="0"/>
              <w:spacing w:line="200" w:lineRule="atLeast"/>
              <w:rPr>
                <w:rFonts w:eastAsia="DFKai-SB"/>
                <w:b/>
                <w:sz w:val="20"/>
              </w:rPr>
            </w:pPr>
          </w:p>
          <w:p w:rsidR="008155B2" w:rsidRDefault="008155B2" w:rsidP="003A6C6C">
            <w:pPr>
              <w:snapToGrid w:val="0"/>
              <w:spacing w:line="200" w:lineRule="atLeast"/>
              <w:rPr>
                <w:rFonts w:eastAsia="DFKai-SB"/>
                <w:b/>
                <w:sz w:val="20"/>
              </w:rPr>
            </w:pPr>
          </w:p>
          <w:p w:rsidR="008155B2" w:rsidRDefault="008155B2" w:rsidP="003A6C6C">
            <w:pPr>
              <w:snapToGrid w:val="0"/>
              <w:spacing w:line="200" w:lineRule="atLeast"/>
              <w:rPr>
                <w:rFonts w:eastAsia="DFKai-SB"/>
                <w:b/>
                <w:sz w:val="20"/>
              </w:rPr>
            </w:pPr>
          </w:p>
          <w:p w:rsidR="008155B2" w:rsidRDefault="008155B2" w:rsidP="003A6C6C">
            <w:pPr>
              <w:snapToGrid w:val="0"/>
              <w:spacing w:line="200" w:lineRule="atLeast"/>
              <w:rPr>
                <w:rFonts w:eastAsia="DFKai-SB"/>
                <w:b/>
                <w:sz w:val="20"/>
              </w:rPr>
            </w:pPr>
          </w:p>
          <w:p w:rsidR="003A6C6C" w:rsidRDefault="003A6C6C" w:rsidP="003A6C6C">
            <w:pPr>
              <w:snapToGrid w:val="0"/>
              <w:spacing w:line="200" w:lineRule="atLeast"/>
              <w:rPr>
                <w:rFonts w:eastAsia="DFKai-SB"/>
                <w:b/>
                <w:sz w:val="20"/>
              </w:rPr>
            </w:pPr>
            <w:r>
              <w:rPr>
                <w:rFonts w:eastAsia="DFKai-SB" w:hint="eastAsia"/>
                <w:b/>
                <w:sz w:val="20"/>
              </w:rPr>
              <w:t>SHIPPER</w:t>
            </w:r>
            <w:r>
              <w:rPr>
                <w:rFonts w:eastAsia="DFKai-SB"/>
                <w:b/>
                <w:sz w:val="20"/>
              </w:rPr>
              <w:t>’</w:t>
            </w:r>
            <w:r>
              <w:rPr>
                <w:rFonts w:eastAsia="DFKai-SB" w:hint="eastAsia"/>
                <w:b/>
                <w:sz w:val="20"/>
              </w:rPr>
              <w:t>S DECLARATION</w:t>
            </w:r>
          </w:p>
          <w:p w:rsidR="003A6C6C" w:rsidRDefault="003A6C6C" w:rsidP="003A6C6C">
            <w:pPr>
              <w:snapToGrid w:val="0"/>
              <w:spacing w:line="200" w:lineRule="atLeast"/>
              <w:jc w:val="both"/>
              <w:rPr>
                <w:rFonts w:eastAsia="DFKai-SB"/>
                <w:sz w:val="18"/>
              </w:rPr>
            </w:pPr>
            <w:r>
              <w:rPr>
                <w:rFonts w:eastAsia="DFKai-SB" w:hint="eastAsia"/>
                <w:sz w:val="18"/>
              </w:rPr>
              <w:t>I hereby declare that the contents o</w:t>
            </w:r>
            <w:r>
              <w:rPr>
                <w:rFonts w:eastAsia="DFKai-SB"/>
                <w:sz w:val="18"/>
              </w:rPr>
              <w:t>f</w:t>
            </w:r>
            <w:r>
              <w:rPr>
                <w:rFonts w:eastAsia="DFKai-SB" w:hint="eastAsia"/>
                <w:sz w:val="18"/>
              </w:rPr>
              <w:t xml:space="preserve"> this consignment are fully and accurately described below by the Proper Shipping Name, and are class</w:t>
            </w:r>
            <w:r>
              <w:rPr>
                <w:rFonts w:eastAsia="DFKai-SB"/>
                <w:sz w:val="18"/>
              </w:rPr>
              <w:t>i</w:t>
            </w:r>
            <w:r>
              <w:rPr>
                <w:rFonts w:eastAsia="DFKai-SB" w:hint="eastAsia"/>
                <w:sz w:val="18"/>
              </w:rPr>
              <w:t xml:space="preserve">fied, packaged, marked and </w:t>
            </w:r>
            <w:r>
              <w:rPr>
                <w:rFonts w:eastAsia="DFKai-SB"/>
                <w:sz w:val="18"/>
              </w:rPr>
              <w:t>labe</w:t>
            </w:r>
            <w:r>
              <w:rPr>
                <w:rFonts w:eastAsia="DFKai-SB" w:hint="eastAsia"/>
                <w:sz w:val="18"/>
              </w:rPr>
              <w:t>l</w:t>
            </w:r>
            <w:r>
              <w:rPr>
                <w:rFonts w:eastAsia="DFKai-SB"/>
                <w:sz w:val="18"/>
              </w:rPr>
              <w:t xml:space="preserve">led </w:t>
            </w:r>
            <w:r>
              <w:rPr>
                <w:rFonts w:eastAsia="DFKai-SB" w:hint="eastAsia"/>
                <w:sz w:val="18"/>
              </w:rPr>
              <w:t>/ placarded and are in all respects in proper condition for transport according to the applicable inter</w:t>
            </w:r>
            <w:r>
              <w:rPr>
                <w:rFonts w:eastAsia="DFKai-SB"/>
                <w:sz w:val="18"/>
              </w:rPr>
              <w:t>n</w:t>
            </w:r>
            <w:r>
              <w:rPr>
                <w:rFonts w:eastAsia="DFKai-SB" w:hint="eastAsia"/>
                <w:sz w:val="18"/>
              </w:rPr>
              <w:t xml:space="preserve">ational and national </w:t>
            </w:r>
            <w:r>
              <w:rPr>
                <w:rFonts w:eastAsia="DFKai-SB"/>
                <w:sz w:val="18"/>
              </w:rPr>
              <w:t>government</w:t>
            </w:r>
            <w:r>
              <w:rPr>
                <w:rFonts w:eastAsia="DFKai-SB" w:hint="eastAsia"/>
                <w:sz w:val="18"/>
              </w:rPr>
              <w:t>al regulations.</w:t>
            </w:r>
          </w:p>
          <w:p w:rsidR="003A6C6C" w:rsidRPr="003A6C6C" w:rsidRDefault="003A6C6C" w:rsidP="003A6C6C">
            <w:pPr>
              <w:snapToGrid w:val="0"/>
              <w:spacing w:line="200" w:lineRule="atLeast"/>
              <w:jc w:val="both"/>
              <w:rPr>
                <w:rFonts w:eastAsia="DFKai-SB"/>
                <w:b/>
                <w:bCs/>
                <w:color w:val="FF0000"/>
                <w:sz w:val="20"/>
                <w:u w:val="single"/>
              </w:rPr>
            </w:pPr>
            <w:r>
              <w:rPr>
                <w:rFonts w:eastAsia="DFKai-SB"/>
                <w:color w:val="FF0000"/>
                <w:sz w:val="18"/>
                <w:u w:val="single"/>
              </w:rPr>
              <w:t>I undertake to hold the Carrier fully harmless and indemnify them against any and all losses, damage, and expenses resulting from the failure to comply with the above.</w:t>
            </w:r>
          </w:p>
        </w:tc>
      </w:tr>
      <w:tr w:rsidR="003A6C6C" w:rsidTr="00455CB1">
        <w:trPr>
          <w:cantSplit/>
          <w:trHeight w:val="557"/>
        </w:trPr>
        <w:tc>
          <w:tcPr>
            <w:tcW w:w="4740" w:type="dxa"/>
            <w:gridSpan w:val="6"/>
            <w:tcBorders>
              <w:bottom w:val="single" w:sz="4" w:space="0" w:color="auto"/>
            </w:tcBorders>
          </w:tcPr>
          <w:p w:rsidR="003A6C6C" w:rsidRDefault="003A6C6C" w:rsidP="003A6C6C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Consignee:</w:t>
            </w:r>
          </w:p>
          <w:p w:rsidR="003A6C6C" w:rsidRDefault="003A6C6C" w:rsidP="003A6C6C">
            <w:pPr>
              <w:rPr>
                <w:rFonts w:eastAsiaTheme="minorEastAsia"/>
                <w:sz w:val="18"/>
                <w:lang w:eastAsia="zh-CN"/>
              </w:rPr>
            </w:pPr>
          </w:p>
          <w:p w:rsidR="003A6C6C" w:rsidRDefault="003A6C6C" w:rsidP="003A6C6C">
            <w:pPr>
              <w:rPr>
                <w:rFonts w:eastAsiaTheme="minorEastAsia"/>
                <w:sz w:val="18"/>
                <w:lang w:eastAsia="zh-CN"/>
              </w:rPr>
            </w:pPr>
          </w:p>
          <w:p w:rsidR="003A6C6C" w:rsidRPr="003A6C6C" w:rsidRDefault="003A6C6C" w:rsidP="003A6C6C">
            <w:pPr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6033" w:type="dxa"/>
            <w:gridSpan w:val="7"/>
            <w:vMerge/>
          </w:tcPr>
          <w:p w:rsidR="003A6C6C" w:rsidRDefault="003A6C6C" w:rsidP="003A6C6C">
            <w:pPr>
              <w:snapToGrid w:val="0"/>
              <w:spacing w:line="200" w:lineRule="atLeast"/>
              <w:jc w:val="both"/>
              <w:rPr>
                <w:rFonts w:eastAsia="DFKai-SB"/>
                <w:b/>
                <w:bCs/>
                <w:color w:val="FF0000"/>
                <w:sz w:val="20"/>
                <w:u w:val="single"/>
              </w:rPr>
            </w:pPr>
          </w:p>
        </w:tc>
      </w:tr>
      <w:tr w:rsidR="003A6C6C" w:rsidTr="00455CB1">
        <w:trPr>
          <w:cantSplit/>
          <w:trHeight w:val="1134"/>
        </w:trPr>
        <w:tc>
          <w:tcPr>
            <w:tcW w:w="4740" w:type="dxa"/>
            <w:gridSpan w:val="6"/>
            <w:tcBorders>
              <w:top w:val="single" w:sz="4" w:space="0" w:color="auto"/>
            </w:tcBorders>
          </w:tcPr>
          <w:p w:rsidR="003A6C6C" w:rsidRPr="003A6C6C" w:rsidRDefault="003A6C6C" w:rsidP="003A6C6C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N</w:t>
            </w:r>
            <w:r>
              <w:rPr>
                <w:rFonts w:eastAsia="DFKai-SB" w:hint="eastAsia"/>
                <w:sz w:val="16"/>
              </w:rPr>
              <w:t xml:space="preserve">otify </w:t>
            </w:r>
            <w:r>
              <w:rPr>
                <w:rFonts w:eastAsia="DFKai-SB"/>
                <w:sz w:val="16"/>
              </w:rPr>
              <w:t>party’s</w:t>
            </w:r>
            <w:r w:rsidR="00424D8A">
              <w:rPr>
                <w:rFonts w:eastAsia="DFKai-SB"/>
                <w:sz w:val="16"/>
              </w:rPr>
              <w:t>:</w:t>
            </w:r>
          </w:p>
        </w:tc>
        <w:tc>
          <w:tcPr>
            <w:tcW w:w="6033" w:type="dxa"/>
            <w:gridSpan w:val="7"/>
          </w:tcPr>
          <w:p w:rsidR="003A6C6C" w:rsidRDefault="003A6C6C" w:rsidP="000872BA">
            <w:pPr>
              <w:rPr>
                <w:rFonts w:eastAsia="DFKai-SB"/>
                <w:sz w:val="16"/>
              </w:rPr>
            </w:pPr>
            <w:r w:rsidRPr="003A6C6C">
              <w:rPr>
                <w:rFonts w:eastAsia="DFKai-SB"/>
                <w:sz w:val="16"/>
              </w:rPr>
              <w:t>EMERGENCY CONTACT</w:t>
            </w:r>
            <w:r w:rsidR="000872BA">
              <w:rPr>
                <w:rFonts w:eastAsia="DFKai-SB"/>
                <w:sz w:val="16"/>
              </w:rPr>
              <w:t>:</w:t>
            </w:r>
            <w:r w:rsidRPr="003A6C6C">
              <w:rPr>
                <w:rFonts w:eastAsia="DFKai-SB"/>
                <w:sz w:val="16"/>
              </w:rPr>
              <w:t xml:space="preserve">  </w:t>
            </w:r>
          </w:p>
          <w:p w:rsidR="003A6C6C" w:rsidRDefault="004A61EF" w:rsidP="000872BA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24HR EMERGENCY CONTACT PERSON:</w:t>
            </w:r>
          </w:p>
          <w:p w:rsidR="003A6C6C" w:rsidRDefault="004A61EF" w:rsidP="000872BA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24HR EMERGENCY CONTACT TELEPHONE:</w:t>
            </w:r>
          </w:p>
          <w:p w:rsidR="004A61EF" w:rsidRPr="003A6C6C" w:rsidRDefault="004A61EF" w:rsidP="000872BA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EMS CODE:</w:t>
            </w:r>
          </w:p>
        </w:tc>
      </w:tr>
      <w:tr w:rsidR="000872BA" w:rsidTr="00455CB1">
        <w:trPr>
          <w:cantSplit/>
          <w:trHeight w:val="484"/>
        </w:trPr>
        <w:tc>
          <w:tcPr>
            <w:tcW w:w="2490" w:type="dxa"/>
            <w:gridSpan w:val="2"/>
            <w:tcBorders>
              <w:top w:val="single" w:sz="4" w:space="0" w:color="auto"/>
            </w:tcBorders>
          </w:tcPr>
          <w:p w:rsidR="000872BA" w:rsidRDefault="00B036E1" w:rsidP="003A6C6C">
            <w:pPr>
              <w:rPr>
                <w:rFonts w:eastAsiaTheme="minorEastAsia"/>
                <w:sz w:val="16"/>
                <w:lang w:eastAsia="zh-CN"/>
              </w:rPr>
            </w:pPr>
            <w:r>
              <w:rPr>
                <w:rFonts w:eastAsia="DFKai-SB"/>
                <w:sz w:val="16"/>
              </w:rPr>
              <w:t>Vessel</w:t>
            </w:r>
            <w:r w:rsidR="000872BA">
              <w:rPr>
                <w:rFonts w:eastAsia="DFKai-SB"/>
                <w:sz w:val="16"/>
              </w:rPr>
              <w:t xml:space="preserve"> </w:t>
            </w:r>
            <w:r>
              <w:rPr>
                <w:rFonts w:eastAsiaTheme="minorEastAsia" w:hint="eastAsia"/>
                <w:sz w:val="16"/>
                <w:lang w:eastAsia="zh-CN"/>
              </w:rPr>
              <w:t>Name and Voy</w:t>
            </w:r>
            <w:r w:rsidR="000872BA">
              <w:rPr>
                <w:rFonts w:eastAsiaTheme="minorEastAsia" w:hint="eastAsia"/>
                <w:sz w:val="16"/>
                <w:lang w:eastAsia="zh-CN"/>
              </w:rPr>
              <w:t xml:space="preserve"> NO</w:t>
            </w:r>
            <w:r w:rsidR="000872BA">
              <w:rPr>
                <w:rFonts w:eastAsiaTheme="minorEastAsia"/>
                <w:sz w:val="16"/>
                <w:lang w:eastAsia="zh-CN"/>
              </w:rPr>
              <w:t>:</w:t>
            </w:r>
          </w:p>
          <w:p w:rsidR="000872BA" w:rsidRDefault="000872BA" w:rsidP="003A6C6C">
            <w:pPr>
              <w:rPr>
                <w:rFonts w:eastAsia="DFKai-SB"/>
                <w:sz w:val="16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auto"/>
            </w:tcBorders>
          </w:tcPr>
          <w:p w:rsidR="000872BA" w:rsidRPr="000872BA" w:rsidRDefault="00B036E1" w:rsidP="003A6C6C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Port/ Place Of</w:t>
            </w:r>
            <w:r w:rsidR="00424D8A">
              <w:rPr>
                <w:rFonts w:eastAsia="DFKai-SB"/>
                <w:sz w:val="16"/>
              </w:rPr>
              <w:t xml:space="preserve"> Loading:</w:t>
            </w:r>
          </w:p>
        </w:tc>
        <w:tc>
          <w:tcPr>
            <w:tcW w:w="2970" w:type="dxa"/>
            <w:gridSpan w:val="5"/>
          </w:tcPr>
          <w:p w:rsidR="000872BA" w:rsidRPr="003A6C6C" w:rsidRDefault="00B036E1" w:rsidP="000872BA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Port</w:t>
            </w:r>
            <w:r w:rsidR="000872BA">
              <w:rPr>
                <w:rFonts w:eastAsia="DFKai-SB"/>
                <w:sz w:val="16"/>
              </w:rPr>
              <w:t>/</w:t>
            </w:r>
            <w:r w:rsidR="000872BA" w:rsidRPr="000872BA">
              <w:rPr>
                <w:rFonts w:eastAsia="DFKai-SB"/>
                <w:sz w:val="16"/>
              </w:rPr>
              <w:t xml:space="preserve"> </w:t>
            </w:r>
            <w:r>
              <w:rPr>
                <w:rFonts w:eastAsia="DFKai-SB"/>
                <w:sz w:val="16"/>
              </w:rPr>
              <w:t>Place</w:t>
            </w:r>
            <w:r w:rsidR="000872BA">
              <w:rPr>
                <w:rFonts w:eastAsia="DFKai-SB"/>
                <w:sz w:val="16"/>
              </w:rPr>
              <w:t xml:space="preserve"> </w:t>
            </w:r>
            <w:r>
              <w:rPr>
                <w:rFonts w:eastAsia="DFKai-SB"/>
                <w:sz w:val="16"/>
              </w:rPr>
              <w:t>Of Discharge</w:t>
            </w:r>
            <w:r w:rsidR="000872BA">
              <w:rPr>
                <w:rFonts w:eastAsia="DFKai-SB"/>
                <w:sz w:val="16"/>
              </w:rPr>
              <w:t>:</w:t>
            </w:r>
            <w:r w:rsidR="000872BA" w:rsidRPr="000872BA">
              <w:rPr>
                <w:rFonts w:eastAsia="DFKai-SB"/>
                <w:sz w:val="16"/>
              </w:rPr>
              <w:t> </w:t>
            </w:r>
          </w:p>
        </w:tc>
        <w:tc>
          <w:tcPr>
            <w:tcW w:w="3063" w:type="dxa"/>
            <w:gridSpan w:val="2"/>
          </w:tcPr>
          <w:p w:rsidR="000872BA" w:rsidRPr="003A6C6C" w:rsidRDefault="000872BA" w:rsidP="00B036E1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D</w:t>
            </w:r>
            <w:r w:rsidR="00B036E1">
              <w:rPr>
                <w:rFonts w:eastAsia="DFKai-SB"/>
                <w:sz w:val="16"/>
              </w:rPr>
              <w:t>estination</w:t>
            </w:r>
            <w:r w:rsidR="004A61EF">
              <w:rPr>
                <w:rFonts w:eastAsia="DFKai-SB"/>
                <w:sz w:val="16"/>
              </w:rPr>
              <w:t>:</w:t>
            </w:r>
          </w:p>
        </w:tc>
      </w:tr>
      <w:tr w:rsidR="003A6C6C" w:rsidRPr="00550983" w:rsidTr="00455CB1">
        <w:trPr>
          <w:cantSplit/>
          <w:trHeight w:val="269"/>
        </w:trPr>
        <w:tc>
          <w:tcPr>
            <w:tcW w:w="10773" w:type="dxa"/>
            <w:gridSpan w:val="13"/>
          </w:tcPr>
          <w:p w:rsidR="003A6C6C" w:rsidRPr="004E6617" w:rsidRDefault="003A6C6C" w:rsidP="004E6617">
            <w:pPr>
              <w:jc w:val="center"/>
              <w:rPr>
                <w:rFonts w:eastAsia="DFKai-SB"/>
                <w:b/>
                <w:sz w:val="18"/>
                <w:szCs w:val="18"/>
              </w:rPr>
            </w:pPr>
            <w:r w:rsidRPr="004E6617">
              <w:rPr>
                <w:rFonts w:eastAsia="DFKai-SB" w:hint="eastAsia"/>
                <w:b/>
                <w:sz w:val="18"/>
                <w:szCs w:val="18"/>
              </w:rPr>
              <w:t>D</w:t>
            </w:r>
            <w:r w:rsidRPr="004E6617">
              <w:rPr>
                <w:rFonts w:eastAsia="DFKai-SB"/>
                <w:b/>
                <w:sz w:val="18"/>
                <w:szCs w:val="18"/>
              </w:rPr>
              <w:t>escription of goods</w:t>
            </w:r>
          </w:p>
        </w:tc>
      </w:tr>
      <w:tr w:rsidR="003A6C6C" w:rsidRPr="000240D8" w:rsidTr="009D01ED">
        <w:trPr>
          <w:cantSplit/>
          <w:trHeight w:val="360"/>
        </w:trPr>
        <w:tc>
          <w:tcPr>
            <w:tcW w:w="960" w:type="dxa"/>
          </w:tcPr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UN number</w:t>
            </w:r>
          </w:p>
        </w:tc>
        <w:tc>
          <w:tcPr>
            <w:tcW w:w="2726" w:type="dxa"/>
            <w:gridSpan w:val="3"/>
          </w:tcPr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P</w:t>
            </w:r>
            <w:r w:rsidR="009D01ED" w:rsidRPr="009D01ED">
              <w:rPr>
                <w:rFonts w:eastAsia="DFKai-SB" w:hint="eastAsia"/>
                <w:sz w:val="16"/>
              </w:rPr>
              <w:t>roper</w:t>
            </w:r>
            <w:r w:rsidR="009D01ED">
              <w:rPr>
                <w:rFonts w:eastAsia="DFKai-SB"/>
                <w:sz w:val="16"/>
              </w:rPr>
              <w:t xml:space="preserve"> Shipping Name</w:t>
            </w:r>
            <w:r w:rsidRPr="000240D8">
              <w:rPr>
                <w:rFonts w:eastAsia="DFKai-SB"/>
                <w:sz w:val="16"/>
              </w:rPr>
              <w:t xml:space="preserve"> (Technical name)</w:t>
            </w:r>
          </w:p>
        </w:tc>
        <w:tc>
          <w:tcPr>
            <w:tcW w:w="1134" w:type="dxa"/>
            <w:gridSpan w:val="3"/>
          </w:tcPr>
          <w:p w:rsidR="003A6C6C" w:rsidRPr="000240D8" w:rsidRDefault="003A6C6C" w:rsidP="003A6C6C">
            <w:pPr>
              <w:widowControl/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 xml:space="preserve">IMO </w:t>
            </w:r>
            <w:r>
              <w:rPr>
                <w:rFonts w:eastAsia="DFKai-SB"/>
                <w:sz w:val="16"/>
              </w:rPr>
              <w:t>CLASS</w:t>
            </w:r>
          </w:p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Subsidiary risk</w:t>
            </w:r>
          </w:p>
        </w:tc>
        <w:tc>
          <w:tcPr>
            <w:tcW w:w="1134" w:type="dxa"/>
            <w:gridSpan w:val="2"/>
          </w:tcPr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Packing Group</w:t>
            </w:r>
          </w:p>
        </w:tc>
        <w:tc>
          <w:tcPr>
            <w:tcW w:w="1984" w:type="dxa"/>
            <w:gridSpan w:val="3"/>
          </w:tcPr>
          <w:p w:rsidR="003A6C6C" w:rsidRPr="000240D8" w:rsidRDefault="003A6C6C" w:rsidP="003A6C6C">
            <w:pPr>
              <w:widowControl/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Number and kind of packages</w:t>
            </w:r>
          </w:p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>Gross mass(kgs)/Net mass(kgs)/Cube(m3)</w:t>
            </w:r>
          </w:p>
        </w:tc>
        <w:tc>
          <w:tcPr>
            <w:tcW w:w="2835" w:type="dxa"/>
          </w:tcPr>
          <w:p w:rsidR="003A6C6C" w:rsidRPr="000240D8" w:rsidRDefault="003A6C6C" w:rsidP="003A6C6C">
            <w:pPr>
              <w:spacing w:line="0" w:lineRule="atLeast"/>
              <w:rPr>
                <w:rFonts w:eastAsia="DFKai-SB"/>
                <w:sz w:val="16"/>
              </w:rPr>
            </w:pPr>
            <w:r w:rsidRPr="000240D8">
              <w:rPr>
                <w:rFonts w:eastAsia="DFKai-SB"/>
                <w:sz w:val="16"/>
              </w:rPr>
              <w:t xml:space="preserve">Other description(Flash Point, Limit Quantity, Marine Pollutant, </w:t>
            </w:r>
            <w:r w:rsidR="004A61EF">
              <w:rPr>
                <w:rFonts w:eastAsia="DFKai-SB"/>
                <w:sz w:val="16"/>
              </w:rPr>
              <w:t>Boiling point</w:t>
            </w:r>
            <w:r w:rsidR="004A61EF" w:rsidRPr="00424D8A">
              <w:rPr>
                <w:rFonts w:eastAsia="DFKai-SB"/>
                <w:sz w:val="16"/>
              </w:rPr>
              <w:t xml:space="preserve">, </w:t>
            </w:r>
            <w:r w:rsidRPr="00424D8A">
              <w:rPr>
                <w:rFonts w:eastAsia="DFKai-SB"/>
                <w:sz w:val="16"/>
              </w:rPr>
              <w:t>Special stowage requirement,</w:t>
            </w:r>
            <w:r w:rsidRPr="000240D8">
              <w:rPr>
                <w:rFonts w:eastAsia="DFKai-SB"/>
                <w:sz w:val="16"/>
              </w:rPr>
              <w:t xml:space="preserve"> etc)</w:t>
            </w:r>
            <w:r w:rsidR="004E6617">
              <w:rPr>
                <w:rFonts w:eastAsia="DFKai-SB"/>
                <w:sz w:val="16"/>
              </w:rPr>
              <w:t>(if have)</w:t>
            </w:r>
          </w:p>
        </w:tc>
      </w:tr>
      <w:tr w:rsidR="003A6C6C" w:rsidTr="009D01ED">
        <w:trPr>
          <w:cantSplit/>
          <w:trHeight w:val="1409"/>
        </w:trPr>
        <w:tc>
          <w:tcPr>
            <w:tcW w:w="960" w:type="dxa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</w:t>
            </w:r>
          </w:p>
        </w:tc>
        <w:tc>
          <w:tcPr>
            <w:tcW w:w="2726" w:type="dxa"/>
            <w:gridSpan w:val="3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</w:t>
            </w:r>
          </w:p>
        </w:tc>
        <w:tc>
          <w:tcPr>
            <w:tcW w:w="1134" w:type="dxa"/>
            <w:gridSpan w:val="3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</w:t>
            </w:r>
          </w:p>
        </w:tc>
        <w:tc>
          <w:tcPr>
            <w:tcW w:w="1984" w:type="dxa"/>
            <w:gridSpan w:val="3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 </w:t>
            </w:r>
          </w:p>
        </w:tc>
        <w:tc>
          <w:tcPr>
            <w:tcW w:w="2835" w:type="dxa"/>
          </w:tcPr>
          <w:p w:rsidR="003A6C6C" w:rsidRPr="00916884" w:rsidRDefault="003A6C6C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916884">
              <w:rPr>
                <w:rFonts w:ascii="Arial Narrow" w:eastAsia="宋体" w:hAnsi="Arial Narrow" w:hint="eastAsia"/>
                <w:b/>
                <w:sz w:val="18"/>
                <w:lang w:eastAsia="zh-CN"/>
              </w:rPr>
              <w:t xml:space="preserve">    </w:t>
            </w:r>
          </w:p>
        </w:tc>
      </w:tr>
      <w:tr w:rsidR="00213A82" w:rsidTr="009D01ED">
        <w:trPr>
          <w:cantSplit/>
          <w:trHeight w:val="338"/>
        </w:trPr>
        <w:tc>
          <w:tcPr>
            <w:tcW w:w="4820" w:type="dxa"/>
            <w:gridSpan w:val="7"/>
          </w:tcPr>
          <w:p w:rsidR="00213A82" w:rsidRPr="00916884" w:rsidRDefault="00213A82" w:rsidP="009D01ED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213A82">
              <w:rPr>
                <w:rFonts w:eastAsia="DFKai-SB" w:hint="eastAsia"/>
                <w:sz w:val="16"/>
              </w:rPr>
              <w:t>P</w:t>
            </w:r>
            <w:r w:rsidR="009D01ED">
              <w:rPr>
                <w:rFonts w:eastAsia="DFKai-SB"/>
                <w:sz w:val="16"/>
              </w:rPr>
              <w:t>acking</w:t>
            </w:r>
            <w:r w:rsidR="009D01ED">
              <w:rPr>
                <w:rFonts w:eastAsia="DFKai-SB" w:hint="eastAsia"/>
                <w:sz w:val="16"/>
              </w:rPr>
              <w:t xml:space="preserve"> Code</w:t>
            </w:r>
            <w:r w:rsidRPr="00213A82">
              <w:rPr>
                <w:rFonts w:eastAsia="DFKai-SB" w:hint="eastAsia"/>
                <w:sz w:val="16"/>
              </w:rPr>
              <w:t>:</w:t>
            </w:r>
          </w:p>
        </w:tc>
        <w:tc>
          <w:tcPr>
            <w:tcW w:w="5953" w:type="dxa"/>
            <w:gridSpan w:val="6"/>
          </w:tcPr>
          <w:p w:rsidR="00213A82" w:rsidRPr="00916884" w:rsidRDefault="00213A82" w:rsidP="003A6C6C">
            <w:pPr>
              <w:snapToGrid w:val="0"/>
              <w:rPr>
                <w:rFonts w:ascii="Arial Narrow" w:eastAsia="宋体" w:hAnsi="Arial Narrow"/>
                <w:b/>
                <w:sz w:val="18"/>
                <w:lang w:eastAsia="zh-CN"/>
              </w:rPr>
            </w:pPr>
            <w:r w:rsidRPr="00213A82">
              <w:rPr>
                <w:rFonts w:eastAsia="DFKai-SB" w:hint="eastAsia"/>
                <w:sz w:val="16"/>
              </w:rPr>
              <w:t>I</w:t>
            </w:r>
            <w:r w:rsidR="009D01ED">
              <w:rPr>
                <w:rFonts w:eastAsia="DFKai-SB" w:hint="eastAsia"/>
                <w:sz w:val="16"/>
              </w:rPr>
              <w:t>nner Package</w:t>
            </w:r>
            <w:r>
              <w:rPr>
                <w:rFonts w:eastAsia="DFKai-SB"/>
                <w:sz w:val="16"/>
              </w:rPr>
              <w:t xml:space="preserve"> (if have):</w:t>
            </w:r>
          </w:p>
        </w:tc>
      </w:tr>
      <w:tr w:rsidR="003A6C6C" w:rsidRPr="00234709" w:rsidTr="009D01ED">
        <w:trPr>
          <w:trHeight w:val="782"/>
        </w:trPr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:rsidR="003A6C6C" w:rsidRPr="00916884" w:rsidRDefault="00213A82" w:rsidP="00213A82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DFKai-SB"/>
                <w:sz w:val="18"/>
                <w:szCs w:val="18"/>
              </w:rPr>
              <w:t xml:space="preserve">Container </w:t>
            </w:r>
            <w:r w:rsidR="003A6C6C" w:rsidRPr="00234709">
              <w:rPr>
                <w:rFonts w:eastAsia="DFKai-SB"/>
                <w:sz w:val="18"/>
                <w:szCs w:val="18"/>
              </w:rPr>
              <w:t>No.</w:t>
            </w:r>
            <w:r>
              <w:rPr>
                <w:rFonts w:eastAsia="DFKai-SB"/>
                <w:sz w:val="18"/>
                <w:szCs w:val="18"/>
              </w:rPr>
              <w:t>:</w:t>
            </w:r>
            <w:r w:rsidR="003A6C6C" w:rsidRPr="00916884">
              <w:rPr>
                <w:rFonts w:eastAsia="宋体" w:hint="eastAsia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3A6C6C" w:rsidRPr="009D01ED" w:rsidRDefault="003A6C6C" w:rsidP="003A6C6C">
            <w:pPr>
              <w:rPr>
                <w:rFonts w:eastAsiaTheme="minorEastAsia" w:hAnsi="Arial Narrow"/>
                <w:sz w:val="18"/>
                <w:szCs w:val="18"/>
                <w:lang w:eastAsia="zh-CN"/>
              </w:rPr>
            </w:pPr>
            <w:r w:rsidRPr="00234709">
              <w:rPr>
                <w:rFonts w:eastAsia="DFKai-SB"/>
                <w:sz w:val="18"/>
                <w:szCs w:val="18"/>
              </w:rPr>
              <w:t>Seal number</w:t>
            </w:r>
            <w:r w:rsidR="009D01ED">
              <w:rPr>
                <w:rFonts w:eastAsia="DFKai-SB" w:hAnsi="Arial Narrow"/>
                <w:sz w:val="18"/>
                <w:szCs w:val="18"/>
              </w:rPr>
              <w:t>(</w:t>
            </w:r>
            <w:r w:rsidRPr="00234709">
              <w:rPr>
                <w:rFonts w:eastAsia="DFKai-SB"/>
                <w:sz w:val="18"/>
                <w:szCs w:val="18"/>
              </w:rPr>
              <w:t>s</w:t>
            </w:r>
            <w:r w:rsidR="009D01ED">
              <w:rPr>
                <w:rFonts w:eastAsia="DFKai-SB" w:hAnsi="Arial Narrow"/>
                <w:sz w:val="18"/>
                <w:szCs w:val="18"/>
              </w:rPr>
              <w:t>)</w:t>
            </w:r>
            <w:r w:rsidR="009D01ED">
              <w:rPr>
                <w:rFonts w:eastAsiaTheme="minorEastAsia" w:hAnsi="Arial Narrow" w:hint="eastAsia"/>
                <w:sz w:val="18"/>
                <w:szCs w:val="18"/>
                <w:lang w:eastAsia="zh-CN"/>
              </w:rPr>
              <w:t>:</w:t>
            </w:r>
          </w:p>
          <w:p w:rsidR="003A6C6C" w:rsidRPr="00916884" w:rsidRDefault="003A6C6C" w:rsidP="003A6C6C">
            <w:pPr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916884">
              <w:rPr>
                <w:rFonts w:eastAsia="宋体" w:hint="eastAsia"/>
                <w:b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6C6C" w:rsidRPr="00234709" w:rsidRDefault="003A6C6C" w:rsidP="00213A82">
            <w:pPr>
              <w:rPr>
                <w:rFonts w:eastAsia="DFKai-SB"/>
                <w:sz w:val="18"/>
                <w:szCs w:val="18"/>
              </w:rPr>
            </w:pPr>
            <w:r w:rsidRPr="00234709">
              <w:rPr>
                <w:rFonts w:eastAsia="DFKai-SB"/>
                <w:sz w:val="18"/>
                <w:szCs w:val="18"/>
              </w:rPr>
              <w:t>Container size &amp; typ</w:t>
            </w:r>
            <w:r w:rsidRPr="009D01ED">
              <w:rPr>
                <w:rFonts w:eastAsia="DFKai-SB"/>
                <w:sz w:val="18"/>
                <w:szCs w:val="18"/>
              </w:rPr>
              <w:t>e</w:t>
            </w:r>
          </w:p>
          <w:p w:rsidR="003A6C6C" w:rsidRPr="00916884" w:rsidRDefault="003A6C6C" w:rsidP="003A6C6C">
            <w:pPr>
              <w:ind w:left="160" w:hanging="160"/>
              <w:rPr>
                <w:rFonts w:eastAsia="宋体"/>
                <w:sz w:val="18"/>
                <w:szCs w:val="18"/>
                <w:lang w:eastAsia="zh-CN"/>
              </w:rPr>
            </w:pPr>
            <w:r w:rsidRPr="00916884">
              <w:rPr>
                <w:rFonts w:eastAsia="宋体" w:hint="eastAsia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6C6C" w:rsidRPr="00916884" w:rsidRDefault="009D01ED" w:rsidP="00FB0043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DFKai-SB"/>
                <w:sz w:val="18"/>
                <w:szCs w:val="18"/>
              </w:rPr>
              <w:t>Total cargo mass (kg)</w:t>
            </w:r>
          </w:p>
          <w:p w:rsidR="003A6C6C" w:rsidRPr="00916884" w:rsidRDefault="003A6C6C" w:rsidP="003A6C6C">
            <w:pPr>
              <w:ind w:left="160" w:hanging="160"/>
              <w:rPr>
                <w:rFonts w:eastAsia="宋体"/>
                <w:sz w:val="18"/>
                <w:szCs w:val="18"/>
                <w:lang w:eastAsia="zh-CN"/>
              </w:rPr>
            </w:pPr>
            <w:r w:rsidRPr="00916884">
              <w:rPr>
                <w:rFonts w:eastAsia="宋体" w:hint="eastAsia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A6C6C" w:rsidRPr="00916884" w:rsidRDefault="009D01ED" w:rsidP="00087636">
            <w:pPr>
              <w:ind w:left="160" w:hanging="1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DFKai-SB"/>
                <w:sz w:val="18"/>
                <w:szCs w:val="18"/>
              </w:rPr>
              <w:t>Total gross mass (</w:t>
            </w:r>
            <w:r w:rsidR="003A6C6C" w:rsidRPr="00234709">
              <w:rPr>
                <w:rFonts w:eastAsia="DFKai-SB"/>
                <w:sz w:val="18"/>
                <w:szCs w:val="18"/>
              </w:rPr>
              <w:t>including tare) (kg)</w:t>
            </w:r>
          </w:p>
        </w:tc>
      </w:tr>
      <w:tr w:rsidR="003A6C6C" w:rsidRPr="00234709" w:rsidTr="0018210B">
        <w:trPr>
          <w:cantSplit/>
          <w:trHeight w:val="2212"/>
        </w:trPr>
        <w:tc>
          <w:tcPr>
            <w:tcW w:w="538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A6C6C" w:rsidRPr="00234709" w:rsidRDefault="009E7392" w:rsidP="003A6C6C">
            <w:pPr>
              <w:pStyle w:val="3"/>
            </w:pPr>
            <w:r>
              <w:t>CONTAINER</w:t>
            </w:r>
            <w:r w:rsidR="003A6C6C" w:rsidRPr="00234709">
              <w:t xml:space="preserve"> PACKING CERTIFICATE</w:t>
            </w:r>
          </w:p>
          <w:p w:rsidR="007A7BD0" w:rsidRDefault="003A6C6C" w:rsidP="007A7BD0">
            <w:pPr>
              <w:pStyle w:val="a3"/>
              <w:rPr>
                <w:rFonts w:eastAsia="DFKai-SB"/>
              </w:rPr>
            </w:pPr>
            <w:r w:rsidRPr="00234709">
              <w:rPr>
                <w:rFonts w:eastAsia="DFKai-SB"/>
              </w:rPr>
              <w:t>I hereby declare that the goods described above have been packed / loa</w:t>
            </w:r>
            <w:r w:rsidR="007A7BD0">
              <w:rPr>
                <w:rFonts w:eastAsia="DFKai-SB"/>
              </w:rPr>
              <w:t>ded into the container</w:t>
            </w:r>
            <w:r w:rsidRPr="00234709">
              <w:rPr>
                <w:rFonts w:eastAsia="DFKai-SB"/>
              </w:rPr>
              <w:t xml:space="preserve"> identified above in accordance with the </w:t>
            </w:r>
            <w:r w:rsidR="007A7BD0">
              <w:rPr>
                <w:rFonts w:eastAsia="DFKai-SB"/>
              </w:rPr>
              <w:t>applicable provisions.</w:t>
            </w:r>
          </w:p>
          <w:p w:rsidR="00B036E1" w:rsidRDefault="00B036E1" w:rsidP="007A7BD0">
            <w:pPr>
              <w:pStyle w:val="a3"/>
              <w:rPr>
                <w:rFonts w:eastAsia="DFKai-SB"/>
              </w:rPr>
            </w:pPr>
          </w:p>
          <w:p w:rsidR="00B036E1" w:rsidRPr="0018210B" w:rsidRDefault="003A6C6C" w:rsidP="007A7BD0">
            <w:pPr>
              <w:pStyle w:val="a3"/>
              <w:rPr>
                <w:b/>
              </w:rPr>
            </w:pPr>
            <w:r w:rsidRPr="00234709">
              <w:rPr>
                <w:b/>
              </w:rPr>
              <w:t>MUST BE COMPLETED AND SI</w:t>
            </w:r>
            <w:r w:rsidR="007A7BD0">
              <w:rPr>
                <w:b/>
              </w:rPr>
              <w:t xml:space="preserve">GNED FOR ALL CONTAINER </w:t>
            </w:r>
            <w:r w:rsidRPr="00234709">
              <w:rPr>
                <w:b/>
              </w:rPr>
              <w:t>LOADS BY PERSON RESPONSIBLE FOR PACKING / LOADING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6C6C" w:rsidRDefault="00B036E1" w:rsidP="000E17D8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Received the above number of packages/ containers/ trailers in apparent good order and condition, unless stated hereon:</w:t>
            </w:r>
          </w:p>
          <w:p w:rsidR="00B036E1" w:rsidRPr="008155B2" w:rsidRDefault="00B036E1" w:rsidP="000E17D8">
            <w:pPr>
              <w:rPr>
                <w:rFonts w:eastAsia="DFKai-SB"/>
                <w:b/>
                <w:sz w:val="16"/>
              </w:rPr>
            </w:pPr>
            <w:r w:rsidRPr="008155B2">
              <w:rPr>
                <w:rFonts w:eastAsia="DFKai-SB"/>
                <w:b/>
                <w:sz w:val="16"/>
              </w:rPr>
              <w:t>REMARKS</w:t>
            </w:r>
            <w:r w:rsidRPr="008155B2">
              <w:rPr>
                <w:rFonts w:eastAsia="DFKai-SB" w:hint="eastAsia"/>
                <w:b/>
                <w:sz w:val="16"/>
              </w:rPr>
              <w:t>：</w:t>
            </w:r>
          </w:p>
          <w:p w:rsidR="00B036E1" w:rsidRPr="00B036E1" w:rsidRDefault="00B036E1" w:rsidP="000E17D8">
            <w:pPr>
              <w:rPr>
                <w:rFonts w:eastAsia="DFKai-SB"/>
                <w:sz w:val="16"/>
              </w:rPr>
            </w:pPr>
          </w:p>
          <w:p w:rsidR="00B036E1" w:rsidRPr="00B036E1" w:rsidRDefault="00B036E1" w:rsidP="000E17D8">
            <w:pPr>
              <w:rPr>
                <w:rFonts w:eastAsia="DFKai-SB"/>
                <w:sz w:val="16"/>
              </w:rPr>
            </w:pPr>
            <w:r w:rsidRPr="00B036E1">
              <w:rPr>
                <w:rFonts w:eastAsia="DFKai-SB" w:hint="eastAsia"/>
                <w:sz w:val="16"/>
              </w:rPr>
              <w:t>Vehicle reg</w:t>
            </w:r>
            <w:r w:rsidRPr="00B036E1">
              <w:rPr>
                <w:rFonts w:eastAsia="DFKai-SB"/>
                <w:sz w:val="16"/>
              </w:rPr>
              <w:t>. no.</w:t>
            </w:r>
            <w:r w:rsidR="009D01ED">
              <w:rPr>
                <w:rFonts w:eastAsia="DFKai-SB"/>
                <w:sz w:val="16"/>
              </w:rPr>
              <w:t>:</w:t>
            </w:r>
          </w:p>
          <w:p w:rsidR="00B036E1" w:rsidRPr="00B036E1" w:rsidRDefault="00B036E1" w:rsidP="000E17D8">
            <w:pPr>
              <w:rPr>
                <w:rFonts w:eastAsia="DFKai-SB"/>
                <w:sz w:val="16"/>
              </w:rPr>
            </w:pPr>
            <w:r w:rsidRPr="00B036E1">
              <w:rPr>
                <w:rFonts w:eastAsia="DFKai-SB" w:hint="eastAsia"/>
                <w:sz w:val="16"/>
              </w:rPr>
              <w:t>Driver</w:t>
            </w:r>
            <w:r w:rsidRPr="00B036E1">
              <w:rPr>
                <w:rFonts w:eastAsia="DFKai-SB"/>
                <w:sz w:val="16"/>
              </w:rPr>
              <w:t>’s signature:</w:t>
            </w:r>
          </w:p>
        </w:tc>
      </w:tr>
      <w:tr w:rsidR="000E17D8" w:rsidRPr="000E17D8" w:rsidTr="000E17D8">
        <w:trPr>
          <w:cantSplit/>
          <w:trHeight w:val="489"/>
        </w:trPr>
        <w:tc>
          <w:tcPr>
            <w:tcW w:w="538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17D8" w:rsidRPr="00367F2F" w:rsidRDefault="000E17D8" w:rsidP="003A6C6C">
            <w:pPr>
              <w:rPr>
                <w:rFonts w:eastAsia="DFKai-SB"/>
                <w:sz w:val="16"/>
              </w:rPr>
            </w:pPr>
            <w:r w:rsidRPr="00234709">
              <w:rPr>
                <w:rFonts w:eastAsia="DFKai-SB"/>
                <w:sz w:val="16"/>
              </w:rPr>
              <w:t>Name of company</w:t>
            </w:r>
            <w:r w:rsidR="009D01ED">
              <w:rPr>
                <w:rFonts w:eastAsia="DFKai-SB"/>
                <w:sz w:val="16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17D8" w:rsidRPr="00087636" w:rsidRDefault="000E17D8" w:rsidP="00087636">
            <w:pPr>
              <w:ind w:left="298" w:hanging="296"/>
              <w:rPr>
                <w:rFonts w:eastAsia="DFKai-SB"/>
                <w:sz w:val="16"/>
              </w:rPr>
            </w:pPr>
            <w:r w:rsidRPr="00234709">
              <w:rPr>
                <w:rFonts w:eastAsia="DFKai-SB"/>
                <w:sz w:val="16"/>
              </w:rPr>
              <w:t>Name of company</w:t>
            </w:r>
            <w:r w:rsidR="009D01ED">
              <w:rPr>
                <w:rFonts w:eastAsiaTheme="minorEastAsia" w:hint="eastAsia"/>
                <w:sz w:val="16"/>
                <w:lang w:eastAsia="zh-CN"/>
              </w:rPr>
              <w:t xml:space="preserve"> (</w:t>
            </w:r>
            <w:r w:rsidRPr="00F25427">
              <w:rPr>
                <w:rFonts w:eastAsia="DFKai-SB" w:hint="eastAsia"/>
                <w:sz w:val="16"/>
              </w:rPr>
              <w:t>Booking Party</w:t>
            </w:r>
            <w:r w:rsidR="009D01ED">
              <w:rPr>
                <w:rFonts w:eastAsia="DFKai-SB"/>
                <w:sz w:val="16"/>
              </w:rPr>
              <w:t>):</w:t>
            </w:r>
          </w:p>
        </w:tc>
      </w:tr>
      <w:tr w:rsidR="000E17D8" w:rsidRPr="00B036E1" w:rsidTr="000E17D8">
        <w:trPr>
          <w:cantSplit/>
          <w:trHeight w:val="489"/>
        </w:trPr>
        <w:tc>
          <w:tcPr>
            <w:tcW w:w="538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17D8" w:rsidRPr="00B036E1" w:rsidRDefault="000E17D8" w:rsidP="003A6C6C">
            <w:pPr>
              <w:rPr>
                <w:rFonts w:eastAsia="DFKai-SB"/>
                <w:sz w:val="16"/>
              </w:rPr>
            </w:pPr>
            <w:r w:rsidRPr="00234709">
              <w:rPr>
                <w:rFonts w:eastAsia="DFKai-SB"/>
                <w:sz w:val="16"/>
              </w:rPr>
              <w:t>Name / status of declarant</w:t>
            </w:r>
            <w:r w:rsidR="009D01ED">
              <w:rPr>
                <w:rFonts w:eastAsia="DFKai-SB"/>
                <w:sz w:val="16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17D8" w:rsidRPr="00234709" w:rsidRDefault="000E17D8" w:rsidP="00B036E1">
            <w:pPr>
              <w:rPr>
                <w:rFonts w:eastAsia="DFKai-SB"/>
                <w:sz w:val="16"/>
              </w:rPr>
            </w:pPr>
            <w:r w:rsidRPr="00234709">
              <w:rPr>
                <w:rFonts w:eastAsia="DFKai-SB"/>
                <w:sz w:val="16"/>
              </w:rPr>
              <w:t>Name / status of declarant</w:t>
            </w:r>
            <w:r w:rsidR="009D01ED">
              <w:rPr>
                <w:rFonts w:eastAsia="DFKai-SB"/>
                <w:sz w:val="16"/>
              </w:rPr>
              <w:t>:</w:t>
            </w:r>
          </w:p>
        </w:tc>
      </w:tr>
      <w:tr w:rsidR="000E17D8" w:rsidRPr="00B036E1" w:rsidTr="00B036E1">
        <w:trPr>
          <w:cantSplit/>
          <w:trHeight w:val="550"/>
        </w:trPr>
        <w:tc>
          <w:tcPr>
            <w:tcW w:w="5387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17D8" w:rsidRPr="00B036E1" w:rsidRDefault="000E17D8" w:rsidP="003A6C6C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Place and dat</w:t>
            </w:r>
            <w:r>
              <w:rPr>
                <w:rFonts w:eastAsia="DFKai-SB" w:hint="eastAsia"/>
                <w:sz w:val="16"/>
              </w:rPr>
              <w:t>e</w:t>
            </w:r>
            <w:r w:rsidR="009D01ED">
              <w:rPr>
                <w:rFonts w:eastAsia="DFKai-SB"/>
                <w:sz w:val="16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17D8" w:rsidRPr="00B036E1" w:rsidRDefault="000E17D8" w:rsidP="003A6C6C">
            <w:pPr>
              <w:rPr>
                <w:rFonts w:eastAsia="DFKai-SB"/>
                <w:sz w:val="16"/>
              </w:rPr>
            </w:pPr>
            <w:r w:rsidRPr="00234709">
              <w:rPr>
                <w:rFonts w:eastAsia="DFKai-SB"/>
                <w:sz w:val="16"/>
              </w:rPr>
              <w:t>Place and date</w:t>
            </w:r>
            <w:r w:rsidR="009D01ED">
              <w:rPr>
                <w:rFonts w:eastAsia="DFKai-SB"/>
                <w:sz w:val="16"/>
              </w:rPr>
              <w:t>:</w:t>
            </w:r>
          </w:p>
        </w:tc>
      </w:tr>
      <w:tr w:rsidR="000E17D8" w:rsidRPr="00234709" w:rsidTr="00B036E1">
        <w:trPr>
          <w:cantSplit/>
          <w:trHeight w:val="558"/>
        </w:trPr>
        <w:tc>
          <w:tcPr>
            <w:tcW w:w="5387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D8" w:rsidRPr="005943A9" w:rsidRDefault="00B036E1" w:rsidP="003A6C6C">
            <w:pPr>
              <w:rPr>
                <w:rFonts w:eastAsia="DFKai-SB"/>
                <w:sz w:val="16"/>
              </w:rPr>
            </w:pPr>
            <w:r>
              <w:rPr>
                <w:rFonts w:eastAsia="DFKai-SB"/>
                <w:sz w:val="16"/>
              </w:rPr>
              <w:t>Signature of declarant</w:t>
            </w:r>
            <w:r w:rsidR="009D01ED">
              <w:rPr>
                <w:rFonts w:eastAsia="DFKai-SB"/>
                <w:sz w:val="16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D8" w:rsidRPr="00B036E1" w:rsidRDefault="000E17D8" w:rsidP="003A6C6C">
            <w:pPr>
              <w:rPr>
                <w:rFonts w:eastAsia="DFKai-SB"/>
                <w:sz w:val="18"/>
              </w:rPr>
            </w:pPr>
            <w:r w:rsidRPr="00234709">
              <w:rPr>
                <w:rFonts w:eastAsia="DFKai-SB"/>
                <w:sz w:val="16"/>
              </w:rPr>
              <w:t>Signature of declaran</w:t>
            </w:r>
            <w:r w:rsidRPr="00234709">
              <w:rPr>
                <w:rFonts w:eastAsia="DFKai-SB"/>
                <w:sz w:val="18"/>
              </w:rPr>
              <w:t>t</w:t>
            </w:r>
            <w:r w:rsidR="009D01ED">
              <w:rPr>
                <w:rFonts w:eastAsia="宋体" w:hint="eastAsia"/>
                <w:sz w:val="18"/>
                <w:lang w:eastAsia="zh-CN"/>
              </w:rPr>
              <w:t>:</w:t>
            </w:r>
          </w:p>
        </w:tc>
      </w:tr>
    </w:tbl>
    <w:p w:rsidR="00B036E1" w:rsidRDefault="00B036E1" w:rsidP="00B07513">
      <w:pPr>
        <w:snapToGrid w:val="0"/>
        <w:spacing w:line="240" w:lineRule="atLeast"/>
      </w:pPr>
    </w:p>
    <w:p w:rsidR="0018210B" w:rsidRDefault="0018210B" w:rsidP="00B07513">
      <w:pPr>
        <w:snapToGrid w:val="0"/>
        <w:spacing w:line="240" w:lineRule="atLeast"/>
      </w:pPr>
    </w:p>
    <w:p w:rsidR="0018210B" w:rsidRDefault="0018210B" w:rsidP="00B07513">
      <w:pPr>
        <w:snapToGrid w:val="0"/>
        <w:spacing w:line="240" w:lineRule="atLeast"/>
      </w:pPr>
    </w:p>
    <w:p w:rsidR="0018210B" w:rsidRDefault="0018210B" w:rsidP="00B07513">
      <w:pPr>
        <w:snapToGrid w:val="0"/>
        <w:spacing w:line="240" w:lineRule="atLeast"/>
      </w:pPr>
    </w:p>
    <w:p w:rsidR="0018210B" w:rsidRDefault="0018210B" w:rsidP="00B07513">
      <w:pPr>
        <w:snapToGrid w:val="0"/>
        <w:spacing w:line="240" w:lineRule="atLeast"/>
      </w:pPr>
    </w:p>
    <w:p w:rsidR="0018210B" w:rsidRDefault="0018210B" w:rsidP="00B07513">
      <w:pPr>
        <w:snapToGrid w:val="0"/>
        <w:spacing w:line="240" w:lineRule="atLeast"/>
      </w:pPr>
    </w:p>
    <w:p w:rsidR="00B07513" w:rsidRPr="00234709" w:rsidRDefault="00B036E1" w:rsidP="00B07513">
      <w:pPr>
        <w:snapToGrid w:val="0"/>
        <w:spacing w:line="240" w:lineRule="atLeast"/>
      </w:pPr>
      <w:r>
        <w:t>*</w:t>
      </w:r>
      <w:r w:rsidR="00B07513" w:rsidRPr="00234709">
        <w:rPr>
          <w:b/>
          <w:sz w:val="20"/>
        </w:rPr>
        <w:t xml:space="preserve"> DANGEROUS GOODS</w:t>
      </w:r>
      <w:r w:rsidR="00B07513" w:rsidRPr="00234709">
        <w:t>:</w:t>
      </w:r>
    </w:p>
    <w:p w:rsidR="00B07513" w:rsidRPr="00234709" w:rsidRDefault="00B07513" w:rsidP="00B07513">
      <w:pPr>
        <w:pStyle w:val="a7"/>
        <w:snapToGrid w:val="0"/>
        <w:spacing w:line="240" w:lineRule="atLeast"/>
        <w:rPr>
          <w:rFonts w:ascii="Times New Roman" w:hAnsi="Times New Roman" w:cs="Times New Roman"/>
        </w:rPr>
      </w:pPr>
      <w:r w:rsidRPr="00234709">
        <w:rPr>
          <w:rFonts w:ascii="Times New Roman" w:hAnsi="Times New Roman" w:cs="Times New Roman"/>
        </w:rPr>
        <w:t>You must specify: UN No., Proper Shipping Name, hazard class, packing group (where assigned) marine pollutant and observe the mandatory requirements under applicable national and international governmental regulations. For the purposes of the</w:t>
      </w:r>
      <w:bookmarkStart w:id="1" w:name="OLE_LINK1"/>
      <w:bookmarkStart w:id="2" w:name="OLE_LINK2"/>
      <w:r w:rsidRPr="00234709">
        <w:rPr>
          <w:rFonts w:ascii="Times New Roman" w:hAnsi="Times New Roman" w:cs="Times New Roman"/>
        </w:rPr>
        <w:t xml:space="preserve"> IMDG Code, see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34709">
          <w:rPr>
            <w:rFonts w:ascii="Times New Roman" w:hAnsi="Times New Roman" w:cs="Times New Roman"/>
          </w:rPr>
          <w:t>5.4.1</w:t>
        </w:r>
      </w:smartTag>
      <w:r w:rsidRPr="00234709">
        <w:rPr>
          <w:rFonts w:ascii="Times New Roman" w:hAnsi="Times New Roman" w:cs="Times New Roman"/>
        </w:rPr>
        <w:t>.4</w:t>
      </w:r>
      <w:bookmarkEnd w:id="1"/>
      <w:bookmarkEnd w:id="2"/>
    </w:p>
    <w:p w:rsidR="00B07513" w:rsidRPr="00234709" w:rsidRDefault="005943A9" w:rsidP="00B07513">
      <w:pPr>
        <w:snapToGrid w:val="0"/>
        <w:spacing w:line="240" w:lineRule="atLeast"/>
        <w:ind w:left="360" w:hanging="360"/>
        <w:rPr>
          <w:sz w:val="16"/>
        </w:rPr>
      </w:pPr>
      <w:r>
        <w:rPr>
          <w:rFonts w:asciiTheme="minorEastAsia" w:eastAsiaTheme="minorEastAsia" w:hAnsiTheme="minorEastAsia" w:hint="eastAsia"/>
          <w:sz w:val="16"/>
          <w:lang w:eastAsia="zh-CN"/>
        </w:rPr>
        <w:t xml:space="preserve">    </w:t>
      </w:r>
      <w:r w:rsidR="00B07513" w:rsidRPr="00234709">
        <w:rPr>
          <w:sz w:val="16"/>
        </w:rPr>
        <w:t xml:space="preserve"> For the purposes of the IMDG CODE, see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B07513" w:rsidRPr="00234709">
          <w:rPr>
            <w:sz w:val="16"/>
          </w:rPr>
          <w:t>5.4.2</w:t>
        </w:r>
      </w:smartTag>
      <w:r w:rsidR="00B07513" w:rsidRPr="00234709">
        <w:rPr>
          <w:sz w:val="16"/>
        </w:rPr>
        <w:t xml:space="preserve">. </w:t>
      </w:r>
    </w:p>
    <w:p w:rsidR="00B07513" w:rsidRDefault="00B07513" w:rsidP="00B07513">
      <w:pPr>
        <w:snapToGrid w:val="0"/>
        <w:spacing w:line="240" w:lineRule="atLeast"/>
        <w:ind w:left="360" w:hanging="360"/>
        <w:rPr>
          <w:rFonts w:ascii="Arial" w:hAnsi="Arial"/>
          <w:sz w:val="16"/>
        </w:rPr>
      </w:pPr>
    </w:p>
    <w:p w:rsidR="00B07513" w:rsidRPr="006866E2" w:rsidRDefault="00B07513" w:rsidP="00B07513">
      <w:pPr>
        <w:snapToGri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6866E2" w:rsidRDefault="00B07513" w:rsidP="00B07513">
      <w:pPr>
        <w:snapToGrid w:val="0"/>
        <w:spacing w:line="360" w:lineRule="auto"/>
        <w:jc w:val="center"/>
        <w:rPr>
          <w:rFonts w:eastAsia="絡遺羹"/>
          <w:b/>
          <w:color w:val="000000"/>
          <w:kern w:val="0"/>
          <w:sz w:val="20"/>
        </w:rPr>
      </w:pPr>
      <w:r w:rsidRPr="006866E2">
        <w:rPr>
          <w:rFonts w:eastAsia="絡遺羹" w:hint="eastAsia"/>
          <w:b/>
          <w:color w:val="000000"/>
          <w:kern w:val="0"/>
          <w:sz w:val="20"/>
        </w:rPr>
        <w:t>Documentary Aspects of the International Transport of Dangerous Goods</w:t>
      </w:r>
    </w:p>
    <w:p w:rsidR="00B07513" w:rsidRPr="006866E2" w:rsidRDefault="006E65CA" w:rsidP="00B07513">
      <w:pPr>
        <w:snapToGrid w:val="0"/>
        <w:spacing w:line="360" w:lineRule="auto"/>
        <w:jc w:val="center"/>
        <w:rPr>
          <w:rFonts w:eastAsia="絡遺羹"/>
          <w:b/>
          <w:color w:val="000000"/>
          <w:kern w:val="0"/>
          <w:sz w:val="20"/>
        </w:rPr>
      </w:pPr>
      <w:r>
        <w:rPr>
          <w:rFonts w:eastAsia="絡遺羹" w:hint="eastAsia"/>
          <w:b/>
          <w:color w:val="000000"/>
          <w:kern w:val="0"/>
          <w:sz w:val="20"/>
        </w:rPr>
        <w:t>Container</w:t>
      </w:r>
      <w:r w:rsidR="00B07513" w:rsidRPr="006866E2">
        <w:rPr>
          <w:rFonts w:eastAsia="絡遺羹" w:hint="eastAsia"/>
          <w:b/>
          <w:color w:val="000000"/>
          <w:kern w:val="0"/>
          <w:sz w:val="20"/>
        </w:rPr>
        <w:t xml:space="preserve"> Packing Certificate</w:t>
      </w:r>
    </w:p>
    <w:p w:rsidR="00B07513" w:rsidRDefault="00B07513" w:rsidP="00B07513">
      <w:pPr>
        <w:snapToGri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7519BE" w:rsidRDefault="00B07513" w:rsidP="007519BE">
      <w:pPr>
        <w:pStyle w:val="3"/>
      </w:pPr>
      <w:r w:rsidRPr="007519BE">
        <w:rPr>
          <w:rFonts w:eastAsia="絡遺羹"/>
          <w:color w:val="000000"/>
          <w:kern w:val="0"/>
          <w:sz w:val="20"/>
        </w:rPr>
        <w:t xml:space="preserve">The signature given overleaf in </w:t>
      </w:r>
      <w:r w:rsidR="007519BE" w:rsidRPr="007519BE">
        <w:rPr>
          <w:rFonts w:eastAsia="絡遺羹"/>
          <w:color w:val="000000"/>
          <w:kern w:val="0"/>
          <w:sz w:val="20"/>
        </w:rPr>
        <w:t>CONTAINER PACKING CERTIFICATE</w:t>
      </w:r>
      <w:r w:rsidR="007519BE" w:rsidRPr="007519BE">
        <w:rPr>
          <w:rFonts w:eastAsia="絡遺羹" w:hint="eastAsia"/>
          <w:color w:val="000000"/>
          <w:kern w:val="0"/>
          <w:sz w:val="20"/>
        </w:rPr>
        <w:t xml:space="preserve"> </w:t>
      </w:r>
      <w:r w:rsidRPr="006866E2">
        <w:rPr>
          <w:rFonts w:eastAsia="絡遺羹"/>
          <w:color w:val="000000"/>
          <w:kern w:val="0"/>
          <w:sz w:val="20"/>
        </w:rPr>
        <w:t>must be that of the person c</w:t>
      </w:r>
      <w:r w:rsidR="007519BE">
        <w:rPr>
          <w:rFonts w:eastAsia="絡遺羹"/>
          <w:color w:val="000000"/>
          <w:kern w:val="0"/>
          <w:sz w:val="20"/>
        </w:rPr>
        <w:t>ontrolling the container</w:t>
      </w:r>
      <w:r w:rsidRPr="006866E2">
        <w:rPr>
          <w:rFonts w:eastAsia="絡遺羹"/>
          <w:color w:val="000000"/>
          <w:kern w:val="0"/>
          <w:sz w:val="20"/>
        </w:rPr>
        <w:t xml:space="preserve"> operation</w:t>
      </w:r>
      <w:r w:rsidRPr="006866E2">
        <w:rPr>
          <w:color w:val="000000"/>
          <w:kern w:val="0"/>
          <w:sz w:val="20"/>
        </w:rPr>
        <w:t>.</w:t>
      </w: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It is certified that</w:t>
      </w:r>
      <w:r w:rsidRPr="006866E2">
        <w:rPr>
          <w:rFonts w:hAnsi="Arial Narrow"/>
          <w:color w:val="000000"/>
          <w:kern w:val="0"/>
          <w:sz w:val="20"/>
        </w:rPr>
        <w:t>：</w:t>
      </w:r>
    </w:p>
    <w:p w:rsidR="00B07513" w:rsidRPr="006866E2" w:rsidRDefault="00A77682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>
        <w:rPr>
          <w:rFonts w:eastAsia="絡遺羹"/>
          <w:color w:val="000000"/>
          <w:kern w:val="0"/>
          <w:sz w:val="20"/>
        </w:rPr>
        <w:t>The container</w:t>
      </w:r>
      <w:r w:rsidR="00B07513" w:rsidRPr="006866E2">
        <w:rPr>
          <w:rFonts w:eastAsia="絡遺羹"/>
          <w:color w:val="000000"/>
          <w:kern w:val="0"/>
          <w:sz w:val="20"/>
        </w:rPr>
        <w:t xml:space="preserve"> was clean, dry and apparently fit to receive the goods.</w:t>
      </w:r>
    </w:p>
    <w:p w:rsidR="00B07513" w:rsidRPr="006866E2" w:rsidRDefault="00864704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864704">
        <w:rPr>
          <w:rFonts w:eastAsia="絡遺羹" w:hint="eastAsia"/>
          <w:color w:val="000000"/>
          <w:kern w:val="0"/>
          <w:sz w:val="20"/>
        </w:rPr>
        <w:t>T</w:t>
      </w:r>
      <w:r w:rsidR="00B07513" w:rsidRPr="006866E2">
        <w:rPr>
          <w:rFonts w:eastAsia="絡遺羹"/>
          <w:color w:val="000000"/>
          <w:kern w:val="0"/>
          <w:sz w:val="20"/>
        </w:rPr>
        <w:t>he container is structurally serviceable.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No incompatible goods have been p</w:t>
      </w:r>
      <w:r w:rsidR="00A77682">
        <w:rPr>
          <w:rFonts w:eastAsia="絡遺羹"/>
          <w:color w:val="000000"/>
          <w:kern w:val="0"/>
          <w:sz w:val="20"/>
        </w:rPr>
        <w:t>acked into the container</w:t>
      </w:r>
      <w:r w:rsidRPr="006866E2">
        <w:rPr>
          <w:rFonts w:eastAsia="絡遺羹"/>
          <w:color w:val="000000"/>
          <w:kern w:val="0"/>
          <w:sz w:val="20"/>
        </w:rPr>
        <w:t xml:space="preserve"> unless specially authorized by the Competent Authority.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All packages have been externally inspected for damage and only sound packages packed.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Drums have been stowed in an upright position unless otherwise authorized by the Competent Authority.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 xml:space="preserve">All package have been properly packed and </w:t>
      </w:r>
      <w:r w:rsidR="00A77682">
        <w:rPr>
          <w:rFonts w:eastAsia="絡遺羹"/>
          <w:color w:val="000000"/>
          <w:kern w:val="0"/>
          <w:sz w:val="20"/>
        </w:rPr>
        <w:t xml:space="preserve">secured in the </w:t>
      </w:r>
      <w:r w:rsidR="009F6FE6">
        <w:rPr>
          <w:rFonts w:eastAsia="絡遺羹"/>
          <w:color w:val="000000"/>
          <w:kern w:val="0"/>
          <w:sz w:val="20"/>
        </w:rPr>
        <w:t>container</w:t>
      </w:r>
      <w:r w:rsidR="009F6FE6" w:rsidRPr="009F6FE6">
        <w:rPr>
          <w:rFonts w:eastAsia="絡遺羹"/>
          <w:color w:val="000000"/>
          <w:kern w:val="0"/>
          <w:sz w:val="20"/>
        </w:rPr>
        <w:t xml:space="preserve"> which shall meet the </w:t>
      </w:r>
      <w:r w:rsidR="009F6FE6">
        <w:rPr>
          <w:rFonts w:eastAsia="絡遺羹"/>
          <w:color w:val="000000"/>
          <w:kern w:val="0"/>
          <w:sz w:val="20"/>
        </w:rPr>
        <w:t>regulations</w:t>
      </w:r>
      <w:r w:rsidR="009F6FE6" w:rsidRPr="009F6FE6">
        <w:rPr>
          <w:rFonts w:eastAsia="絡遺羹"/>
          <w:color w:val="000000"/>
          <w:kern w:val="0"/>
          <w:sz w:val="20"/>
        </w:rPr>
        <w:t xml:space="preserve"> of JTG and National industry standard</w:t>
      </w:r>
      <w:r w:rsidR="000E17D8" w:rsidRPr="000E17D8">
        <w:rPr>
          <w:rFonts w:eastAsia="絡遺羹" w:hint="eastAsia"/>
          <w:color w:val="000000"/>
          <w:kern w:val="0"/>
          <w:sz w:val="20"/>
        </w:rPr>
        <w:t xml:space="preserve"> of China</w:t>
      </w:r>
      <w:r w:rsidR="009F6FE6" w:rsidRPr="009F6FE6">
        <w:rPr>
          <w:rFonts w:eastAsia="絡遺羹"/>
          <w:color w:val="000000"/>
          <w:kern w:val="0"/>
          <w:sz w:val="20"/>
        </w:rPr>
        <w:t>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When materials are transported in bulk packagings, the cargo has been evenly distributed in t</w:t>
      </w:r>
      <w:r w:rsidR="00A77682">
        <w:rPr>
          <w:rFonts w:eastAsia="絡遺羹"/>
          <w:color w:val="000000"/>
          <w:kern w:val="0"/>
          <w:sz w:val="20"/>
        </w:rPr>
        <w:t>he container</w:t>
      </w:r>
      <w:r w:rsidRPr="006866E2">
        <w:rPr>
          <w:rFonts w:eastAsia="絡遺羹"/>
          <w:color w:val="000000"/>
          <w:kern w:val="0"/>
          <w:sz w:val="20"/>
        </w:rPr>
        <w:t>.</w:t>
      </w:r>
    </w:p>
    <w:p w:rsidR="00B07513" w:rsidRPr="006866E2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color w:val="000000"/>
          <w:kern w:val="0"/>
          <w:sz w:val="20"/>
        </w:rPr>
        <w:t>The pa</w:t>
      </w:r>
      <w:r w:rsidR="00A77682">
        <w:rPr>
          <w:rFonts w:eastAsia="絡遺羹"/>
          <w:color w:val="000000"/>
          <w:kern w:val="0"/>
          <w:sz w:val="20"/>
        </w:rPr>
        <w:t>ckages and the container</w:t>
      </w:r>
      <w:r w:rsidRPr="006866E2">
        <w:rPr>
          <w:rFonts w:eastAsia="絡遺羹"/>
          <w:color w:val="000000"/>
          <w:kern w:val="0"/>
          <w:sz w:val="20"/>
        </w:rPr>
        <w:t xml:space="preserve"> have been properly marked, labelled and placarded. Any irrelevant mark, labels and placards have been removed.</w:t>
      </w:r>
    </w:p>
    <w:p w:rsidR="00B07513" w:rsidRPr="005943A9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04" w:hanging="204"/>
        <w:rPr>
          <w:rFonts w:eastAsia="絡遺羹"/>
          <w:color w:val="000000"/>
          <w:kern w:val="0"/>
          <w:sz w:val="20"/>
        </w:rPr>
      </w:pPr>
      <w:r w:rsidRPr="005943A9">
        <w:rPr>
          <w:rFonts w:eastAsia="絡遺羹"/>
          <w:color w:val="000000"/>
          <w:kern w:val="0"/>
          <w:sz w:val="20"/>
        </w:rPr>
        <w:t>When solid carbon dioxide</w:t>
      </w:r>
      <w:r w:rsidRPr="005943A9">
        <w:rPr>
          <w:rFonts w:eastAsia="絡遺羹"/>
          <w:color w:val="000000"/>
          <w:kern w:val="0"/>
          <w:sz w:val="20"/>
        </w:rPr>
        <w:t>（</w:t>
      </w:r>
      <w:r w:rsidRPr="005943A9">
        <w:rPr>
          <w:rFonts w:eastAsia="絡遺羹"/>
          <w:color w:val="000000"/>
          <w:kern w:val="0"/>
          <w:sz w:val="20"/>
        </w:rPr>
        <w:t>CO</w:t>
      </w:r>
      <w:r w:rsidRPr="005943A9">
        <w:rPr>
          <w:rFonts w:eastAsia="絡遺羹"/>
          <w:color w:val="000000"/>
          <w:kern w:val="0"/>
          <w:sz w:val="20"/>
          <w:vertAlign w:val="subscript"/>
        </w:rPr>
        <w:t>2</w:t>
      </w:r>
      <w:r w:rsidRPr="005943A9">
        <w:rPr>
          <w:rFonts w:eastAsia="絡遺羹" w:hint="eastAsia"/>
          <w:color w:val="000000"/>
          <w:kern w:val="0"/>
          <w:sz w:val="20"/>
        </w:rPr>
        <w:t xml:space="preserve"> </w:t>
      </w:r>
      <w:r w:rsidRPr="005943A9">
        <w:rPr>
          <w:rFonts w:eastAsia="絡遺羹"/>
          <w:color w:val="000000"/>
          <w:kern w:val="0"/>
          <w:sz w:val="20"/>
        </w:rPr>
        <w:t>–</w:t>
      </w:r>
      <w:r w:rsidRPr="005943A9">
        <w:rPr>
          <w:rFonts w:eastAsia="絡遺羹" w:hint="eastAsia"/>
          <w:color w:val="000000"/>
          <w:kern w:val="0"/>
          <w:sz w:val="20"/>
        </w:rPr>
        <w:t xml:space="preserve"> </w:t>
      </w:r>
      <w:r w:rsidRPr="005943A9">
        <w:rPr>
          <w:rFonts w:eastAsia="絡遺羹"/>
          <w:color w:val="000000"/>
          <w:kern w:val="0"/>
          <w:sz w:val="20"/>
        </w:rPr>
        <w:t>dry ice</w:t>
      </w:r>
      <w:r w:rsidRPr="005943A9">
        <w:rPr>
          <w:rFonts w:eastAsia="絡遺羹"/>
          <w:color w:val="000000"/>
          <w:kern w:val="0"/>
          <w:sz w:val="20"/>
        </w:rPr>
        <w:t>）</w:t>
      </w:r>
      <w:r w:rsidRPr="005943A9">
        <w:rPr>
          <w:rFonts w:eastAsia="絡遺羹"/>
          <w:color w:val="000000"/>
          <w:kern w:val="0"/>
          <w:sz w:val="20"/>
        </w:rPr>
        <w:t>is used for cooling purposes, the container is externally marked or labelled in a conspicuous place, e.g. at the door end, with the words: DANGEROUS CO</w:t>
      </w:r>
      <w:r w:rsidRPr="005943A9">
        <w:rPr>
          <w:rFonts w:eastAsia="絡遺羹"/>
          <w:color w:val="000000"/>
          <w:kern w:val="0"/>
          <w:sz w:val="20"/>
          <w:vertAlign w:val="subscript"/>
        </w:rPr>
        <w:t>2</w:t>
      </w:r>
      <w:r w:rsidRPr="005943A9">
        <w:rPr>
          <w:rFonts w:eastAsia="絡遺羹"/>
          <w:color w:val="000000"/>
          <w:kern w:val="0"/>
          <w:sz w:val="20"/>
        </w:rPr>
        <w:t xml:space="preserve"> GAS </w:t>
      </w:r>
      <w:r w:rsidRPr="005943A9">
        <w:rPr>
          <w:rFonts w:eastAsia="絡遺羹"/>
          <w:color w:val="000000"/>
          <w:kern w:val="0"/>
          <w:sz w:val="20"/>
        </w:rPr>
        <w:t>（</w:t>
      </w:r>
      <w:r w:rsidRPr="005943A9">
        <w:rPr>
          <w:rFonts w:eastAsia="絡遺羹"/>
          <w:color w:val="000000"/>
          <w:kern w:val="0"/>
          <w:sz w:val="20"/>
        </w:rPr>
        <w:t>DAY ICE</w:t>
      </w:r>
      <w:r w:rsidRPr="005943A9">
        <w:rPr>
          <w:rFonts w:eastAsia="絡遺羹"/>
          <w:color w:val="000000"/>
          <w:kern w:val="0"/>
          <w:sz w:val="20"/>
        </w:rPr>
        <w:t>）</w:t>
      </w:r>
      <w:r w:rsidRPr="005943A9">
        <w:rPr>
          <w:rFonts w:eastAsia="絡遺羹"/>
          <w:color w:val="000000"/>
          <w:kern w:val="0"/>
          <w:sz w:val="20"/>
        </w:rPr>
        <w:t>INSIDE – VENTILATE THOROUGHLY BEFORE ENTERING.</w:t>
      </w:r>
    </w:p>
    <w:p w:rsidR="00B07513" w:rsidRDefault="00B07513" w:rsidP="00B0751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295" w:hanging="295"/>
        <w:rPr>
          <w:rFonts w:eastAsia="絡遺羹"/>
          <w:color w:val="000000"/>
          <w:kern w:val="0"/>
          <w:sz w:val="20"/>
        </w:rPr>
      </w:pPr>
      <w:r w:rsidRPr="005943A9">
        <w:rPr>
          <w:rFonts w:eastAsia="絡遺羹"/>
          <w:color w:val="000000"/>
          <w:kern w:val="0"/>
          <w:sz w:val="20"/>
        </w:rPr>
        <w:t>When this Dangerous Goods For</w:t>
      </w:r>
      <w:r w:rsidR="00A77682" w:rsidRPr="005943A9">
        <w:rPr>
          <w:rFonts w:eastAsia="絡遺羹"/>
          <w:color w:val="000000"/>
          <w:kern w:val="0"/>
          <w:sz w:val="20"/>
        </w:rPr>
        <w:t>m is used as a container</w:t>
      </w:r>
      <w:r w:rsidRPr="005943A9">
        <w:rPr>
          <w:rFonts w:eastAsia="絡遺羹"/>
          <w:color w:val="000000"/>
          <w:kern w:val="0"/>
          <w:sz w:val="20"/>
        </w:rPr>
        <w:t xml:space="preserve"> packing certificate only, not a combined document, a dangerous goods declaration signed by the shipper or supplier must have been issued/received to cover each dangerous goods consignment packed in the container.</w:t>
      </w:r>
    </w:p>
    <w:p w:rsidR="005943A9" w:rsidRPr="005943A9" w:rsidRDefault="005943A9" w:rsidP="009F6FE6">
      <w:pPr>
        <w:autoSpaceDE w:val="0"/>
        <w:autoSpaceDN w:val="0"/>
        <w:adjustRightIn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rFonts w:eastAsia="絡遺羹"/>
          <w:color w:val="000000"/>
          <w:kern w:val="0"/>
          <w:sz w:val="20"/>
        </w:rPr>
      </w:pPr>
      <w:r w:rsidRPr="006866E2">
        <w:rPr>
          <w:rFonts w:eastAsia="絡遺羹"/>
          <w:b/>
          <w:color w:val="000000"/>
          <w:kern w:val="0"/>
          <w:sz w:val="20"/>
        </w:rPr>
        <w:t xml:space="preserve">Note: </w:t>
      </w:r>
      <w:r w:rsidRPr="006866E2">
        <w:rPr>
          <w:rFonts w:eastAsia="絡遺羹"/>
          <w:color w:val="000000"/>
          <w:kern w:val="0"/>
          <w:sz w:val="20"/>
        </w:rPr>
        <w:t>The container packing certificate is not required for tanks.</w:t>
      </w: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rFonts w:eastAsia="絡遺羹"/>
          <w:color w:val="000000"/>
          <w:kern w:val="0"/>
          <w:sz w:val="20"/>
        </w:rPr>
      </w:pPr>
    </w:p>
    <w:p w:rsidR="00B07513" w:rsidRPr="006866E2" w:rsidRDefault="00B07513" w:rsidP="00B07513">
      <w:pPr>
        <w:autoSpaceDE w:val="0"/>
        <w:autoSpaceDN w:val="0"/>
        <w:adjustRightInd w:val="0"/>
        <w:spacing w:line="240" w:lineRule="atLeast"/>
        <w:rPr>
          <w:color w:val="000000"/>
          <w:kern w:val="0"/>
          <w:sz w:val="20"/>
        </w:rPr>
      </w:pPr>
    </w:p>
    <w:p w:rsidR="009A68BA" w:rsidRPr="00B07513" w:rsidRDefault="009A68BA"/>
    <w:sectPr w:rsidR="009A68BA" w:rsidRPr="00B07513" w:rsidSect="00C4512E">
      <w:pgSz w:w="11906" w:h="16838" w:code="9"/>
      <w:pgMar w:top="851" w:right="1134" w:bottom="680" w:left="1134" w:header="851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16" w:rsidRDefault="00D65716" w:rsidP="00B07513">
      <w:r>
        <w:separator/>
      </w:r>
    </w:p>
  </w:endnote>
  <w:endnote w:type="continuationSeparator" w:id="0">
    <w:p w:rsidR="00D65716" w:rsidRDefault="00D65716" w:rsidP="00B0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絡遺羹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16" w:rsidRDefault="00D65716" w:rsidP="00B07513">
      <w:r>
        <w:separator/>
      </w:r>
    </w:p>
  </w:footnote>
  <w:footnote w:type="continuationSeparator" w:id="0">
    <w:p w:rsidR="00D65716" w:rsidRDefault="00D65716" w:rsidP="00B0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6B7"/>
    <w:multiLevelType w:val="hybridMultilevel"/>
    <w:tmpl w:val="45648BA8"/>
    <w:lvl w:ilvl="0" w:tplc="FFFFFFFF">
      <w:start w:val="1"/>
      <w:numFmt w:val="decimal"/>
      <w:suff w:val="space"/>
      <w:lvlText w:val="%1."/>
      <w:lvlJc w:val="left"/>
      <w:pPr>
        <w:ind w:left="135" w:hanging="135"/>
      </w:pPr>
      <w:rPr>
        <w:rFonts w:eastAsia="絡遺羹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3"/>
    <w:rsid w:val="000069FD"/>
    <w:rsid w:val="00011B2D"/>
    <w:rsid w:val="00016DEF"/>
    <w:rsid w:val="00021612"/>
    <w:rsid w:val="00022F52"/>
    <w:rsid w:val="00027321"/>
    <w:rsid w:val="00032229"/>
    <w:rsid w:val="00041A17"/>
    <w:rsid w:val="000454C0"/>
    <w:rsid w:val="000472CE"/>
    <w:rsid w:val="00051DEF"/>
    <w:rsid w:val="00054B1E"/>
    <w:rsid w:val="00057C67"/>
    <w:rsid w:val="0006780B"/>
    <w:rsid w:val="00072BBC"/>
    <w:rsid w:val="000749DB"/>
    <w:rsid w:val="000841F8"/>
    <w:rsid w:val="00086867"/>
    <w:rsid w:val="000872BA"/>
    <w:rsid w:val="00087636"/>
    <w:rsid w:val="00090F0F"/>
    <w:rsid w:val="0009113D"/>
    <w:rsid w:val="00092580"/>
    <w:rsid w:val="00095D0C"/>
    <w:rsid w:val="000A0595"/>
    <w:rsid w:val="000A4955"/>
    <w:rsid w:val="000A5567"/>
    <w:rsid w:val="000A5F1D"/>
    <w:rsid w:val="000B0202"/>
    <w:rsid w:val="000B1757"/>
    <w:rsid w:val="000B46C3"/>
    <w:rsid w:val="000C57D1"/>
    <w:rsid w:val="000D18CB"/>
    <w:rsid w:val="000E10EB"/>
    <w:rsid w:val="000E17D8"/>
    <w:rsid w:val="000E22CB"/>
    <w:rsid w:val="000F0D7A"/>
    <w:rsid w:val="000F11A2"/>
    <w:rsid w:val="000F612C"/>
    <w:rsid w:val="000F6E4D"/>
    <w:rsid w:val="00101275"/>
    <w:rsid w:val="00105158"/>
    <w:rsid w:val="0011509F"/>
    <w:rsid w:val="0011798D"/>
    <w:rsid w:val="00117B9E"/>
    <w:rsid w:val="00124466"/>
    <w:rsid w:val="00127FF7"/>
    <w:rsid w:val="0013241D"/>
    <w:rsid w:val="001325B2"/>
    <w:rsid w:val="00137039"/>
    <w:rsid w:val="00141AB2"/>
    <w:rsid w:val="00151379"/>
    <w:rsid w:val="001524B8"/>
    <w:rsid w:val="00161D88"/>
    <w:rsid w:val="00163056"/>
    <w:rsid w:val="001672A8"/>
    <w:rsid w:val="00167FED"/>
    <w:rsid w:val="00171F04"/>
    <w:rsid w:val="0017351C"/>
    <w:rsid w:val="0018210B"/>
    <w:rsid w:val="00182ADD"/>
    <w:rsid w:val="00192E74"/>
    <w:rsid w:val="00196975"/>
    <w:rsid w:val="001A1989"/>
    <w:rsid w:val="001A2AFD"/>
    <w:rsid w:val="001B1D41"/>
    <w:rsid w:val="001B2B96"/>
    <w:rsid w:val="001B321A"/>
    <w:rsid w:val="001B647E"/>
    <w:rsid w:val="001C4F4B"/>
    <w:rsid w:val="001C6C27"/>
    <w:rsid w:val="001E71C5"/>
    <w:rsid w:val="001E76BD"/>
    <w:rsid w:val="001F0955"/>
    <w:rsid w:val="001F141B"/>
    <w:rsid w:val="001F7505"/>
    <w:rsid w:val="00212FA1"/>
    <w:rsid w:val="00213A82"/>
    <w:rsid w:val="0021764E"/>
    <w:rsid w:val="00222A7D"/>
    <w:rsid w:val="00224C34"/>
    <w:rsid w:val="00230165"/>
    <w:rsid w:val="002334C9"/>
    <w:rsid w:val="0023463F"/>
    <w:rsid w:val="00234B80"/>
    <w:rsid w:val="002359DB"/>
    <w:rsid w:val="00241ABA"/>
    <w:rsid w:val="002424A3"/>
    <w:rsid w:val="00242C37"/>
    <w:rsid w:val="00243856"/>
    <w:rsid w:val="00244F98"/>
    <w:rsid w:val="00246F53"/>
    <w:rsid w:val="00250400"/>
    <w:rsid w:val="002513AC"/>
    <w:rsid w:val="00251AD3"/>
    <w:rsid w:val="0025547D"/>
    <w:rsid w:val="002625B5"/>
    <w:rsid w:val="002652BC"/>
    <w:rsid w:val="00266AC8"/>
    <w:rsid w:val="002708DD"/>
    <w:rsid w:val="00271086"/>
    <w:rsid w:val="00272484"/>
    <w:rsid w:val="00272DBF"/>
    <w:rsid w:val="00281F2E"/>
    <w:rsid w:val="00286366"/>
    <w:rsid w:val="00292766"/>
    <w:rsid w:val="00294096"/>
    <w:rsid w:val="002A1E37"/>
    <w:rsid w:val="002A261F"/>
    <w:rsid w:val="002A48E2"/>
    <w:rsid w:val="002A68A4"/>
    <w:rsid w:val="002B6595"/>
    <w:rsid w:val="002C02C9"/>
    <w:rsid w:val="002D0723"/>
    <w:rsid w:val="002D30AE"/>
    <w:rsid w:val="002D3C7A"/>
    <w:rsid w:val="002D7E3D"/>
    <w:rsid w:val="002E300D"/>
    <w:rsid w:val="002E68BF"/>
    <w:rsid w:val="002F4F88"/>
    <w:rsid w:val="00304DAF"/>
    <w:rsid w:val="0031106C"/>
    <w:rsid w:val="00313922"/>
    <w:rsid w:val="00313F2D"/>
    <w:rsid w:val="00314258"/>
    <w:rsid w:val="0031616B"/>
    <w:rsid w:val="00317885"/>
    <w:rsid w:val="00320AEB"/>
    <w:rsid w:val="00322358"/>
    <w:rsid w:val="00326C48"/>
    <w:rsid w:val="00327514"/>
    <w:rsid w:val="00327885"/>
    <w:rsid w:val="00332913"/>
    <w:rsid w:val="00332AF1"/>
    <w:rsid w:val="0034573C"/>
    <w:rsid w:val="0035787A"/>
    <w:rsid w:val="00361DF2"/>
    <w:rsid w:val="00363396"/>
    <w:rsid w:val="003669B4"/>
    <w:rsid w:val="00367F2F"/>
    <w:rsid w:val="0037696E"/>
    <w:rsid w:val="00377E25"/>
    <w:rsid w:val="00386805"/>
    <w:rsid w:val="00391418"/>
    <w:rsid w:val="003A2531"/>
    <w:rsid w:val="003A56EA"/>
    <w:rsid w:val="003A6C6C"/>
    <w:rsid w:val="003C6CC8"/>
    <w:rsid w:val="003C7AAD"/>
    <w:rsid w:val="003D0345"/>
    <w:rsid w:val="003D1F8D"/>
    <w:rsid w:val="003D4242"/>
    <w:rsid w:val="003D5485"/>
    <w:rsid w:val="003E5428"/>
    <w:rsid w:val="003F1661"/>
    <w:rsid w:val="003F2D7D"/>
    <w:rsid w:val="00404476"/>
    <w:rsid w:val="00404A78"/>
    <w:rsid w:val="00406236"/>
    <w:rsid w:val="00407150"/>
    <w:rsid w:val="00407EFF"/>
    <w:rsid w:val="00411BD0"/>
    <w:rsid w:val="00411DDB"/>
    <w:rsid w:val="00412F16"/>
    <w:rsid w:val="004156B0"/>
    <w:rsid w:val="0041680F"/>
    <w:rsid w:val="00424D8A"/>
    <w:rsid w:val="0042749A"/>
    <w:rsid w:val="00431F11"/>
    <w:rsid w:val="00435FAA"/>
    <w:rsid w:val="004376E5"/>
    <w:rsid w:val="004429F9"/>
    <w:rsid w:val="00442F7A"/>
    <w:rsid w:val="00452809"/>
    <w:rsid w:val="00455CB1"/>
    <w:rsid w:val="0046075B"/>
    <w:rsid w:val="00461B2C"/>
    <w:rsid w:val="004629F9"/>
    <w:rsid w:val="00466AC2"/>
    <w:rsid w:val="0046787F"/>
    <w:rsid w:val="00474025"/>
    <w:rsid w:val="00485B01"/>
    <w:rsid w:val="004947CB"/>
    <w:rsid w:val="00497CAB"/>
    <w:rsid w:val="004A61EF"/>
    <w:rsid w:val="004B49B3"/>
    <w:rsid w:val="004B70C7"/>
    <w:rsid w:val="004C6E43"/>
    <w:rsid w:val="004C7654"/>
    <w:rsid w:val="004D7C5A"/>
    <w:rsid w:val="004E09C7"/>
    <w:rsid w:val="004E119E"/>
    <w:rsid w:val="004E5275"/>
    <w:rsid w:val="004E6617"/>
    <w:rsid w:val="004F1A07"/>
    <w:rsid w:val="004F5A04"/>
    <w:rsid w:val="004F5F1D"/>
    <w:rsid w:val="004F68B7"/>
    <w:rsid w:val="00510854"/>
    <w:rsid w:val="00512740"/>
    <w:rsid w:val="00523613"/>
    <w:rsid w:val="0052429E"/>
    <w:rsid w:val="00527616"/>
    <w:rsid w:val="00534FF4"/>
    <w:rsid w:val="005379F9"/>
    <w:rsid w:val="00541F43"/>
    <w:rsid w:val="00542FDE"/>
    <w:rsid w:val="00543A28"/>
    <w:rsid w:val="00543EA1"/>
    <w:rsid w:val="00553BA6"/>
    <w:rsid w:val="00554F8B"/>
    <w:rsid w:val="005565AE"/>
    <w:rsid w:val="00565495"/>
    <w:rsid w:val="00573BAE"/>
    <w:rsid w:val="0058340F"/>
    <w:rsid w:val="00583BBC"/>
    <w:rsid w:val="005850AD"/>
    <w:rsid w:val="00585A64"/>
    <w:rsid w:val="00587863"/>
    <w:rsid w:val="005917E4"/>
    <w:rsid w:val="005943A9"/>
    <w:rsid w:val="00597C6E"/>
    <w:rsid w:val="005A3EFE"/>
    <w:rsid w:val="005A48D2"/>
    <w:rsid w:val="005A4B26"/>
    <w:rsid w:val="005A6B68"/>
    <w:rsid w:val="005A7A9C"/>
    <w:rsid w:val="005A7C60"/>
    <w:rsid w:val="005B0F0E"/>
    <w:rsid w:val="005B1B39"/>
    <w:rsid w:val="005B6E42"/>
    <w:rsid w:val="005D0542"/>
    <w:rsid w:val="005D17B4"/>
    <w:rsid w:val="005D609F"/>
    <w:rsid w:val="005F0C3B"/>
    <w:rsid w:val="006001E9"/>
    <w:rsid w:val="006132A6"/>
    <w:rsid w:val="00626E84"/>
    <w:rsid w:val="00630D45"/>
    <w:rsid w:val="00632DCE"/>
    <w:rsid w:val="00635E1C"/>
    <w:rsid w:val="00644AD8"/>
    <w:rsid w:val="0064654A"/>
    <w:rsid w:val="006519D3"/>
    <w:rsid w:val="00652CCD"/>
    <w:rsid w:val="0065448B"/>
    <w:rsid w:val="00655DEA"/>
    <w:rsid w:val="00656694"/>
    <w:rsid w:val="00664BFE"/>
    <w:rsid w:val="00671478"/>
    <w:rsid w:val="006723C4"/>
    <w:rsid w:val="00672FFB"/>
    <w:rsid w:val="0067756B"/>
    <w:rsid w:val="00681AA6"/>
    <w:rsid w:val="006859FA"/>
    <w:rsid w:val="006956F0"/>
    <w:rsid w:val="00695C53"/>
    <w:rsid w:val="00696DA7"/>
    <w:rsid w:val="006A2B3A"/>
    <w:rsid w:val="006A4B0A"/>
    <w:rsid w:val="006A5AFE"/>
    <w:rsid w:val="006A6058"/>
    <w:rsid w:val="006A685E"/>
    <w:rsid w:val="006A7028"/>
    <w:rsid w:val="006C2B15"/>
    <w:rsid w:val="006D0964"/>
    <w:rsid w:val="006D1582"/>
    <w:rsid w:val="006E0CA9"/>
    <w:rsid w:val="006E0D36"/>
    <w:rsid w:val="006E5ED1"/>
    <w:rsid w:val="006E65CA"/>
    <w:rsid w:val="006F2C31"/>
    <w:rsid w:val="006F7DCA"/>
    <w:rsid w:val="007067B0"/>
    <w:rsid w:val="00707D5C"/>
    <w:rsid w:val="00710458"/>
    <w:rsid w:val="00715F4C"/>
    <w:rsid w:val="00733D49"/>
    <w:rsid w:val="007349B0"/>
    <w:rsid w:val="00735353"/>
    <w:rsid w:val="0073714A"/>
    <w:rsid w:val="00744216"/>
    <w:rsid w:val="00744BCB"/>
    <w:rsid w:val="00744F20"/>
    <w:rsid w:val="00751231"/>
    <w:rsid w:val="007517DA"/>
    <w:rsid w:val="007519BE"/>
    <w:rsid w:val="007552D3"/>
    <w:rsid w:val="00755C45"/>
    <w:rsid w:val="0076332C"/>
    <w:rsid w:val="00763ACB"/>
    <w:rsid w:val="007732D8"/>
    <w:rsid w:val="0078052C"/>
    <w:rsid w:val="00784302"/>
    <w:rsid w:val="00785F72"/>
    <w:rsid w:val="007A3DC5"/>
    <w:rsid w:val="007A53C9"/>
    <w:rsid w:val="007A7BD0"/>
    <w:rsid w:val="007C5763"/>
    <w:rsid w:val="007C7AB3"/>
    <w:rsid w:val="007D1D54"/>
    <w:rsid w:val="007D4AAA"/>
    <w:rsid w:val="007D6546"/>
    <w:rsid w:val="007D7D18"/>
    <w:rsid w:val="007E23F1"/>
    <w:rsid w:val="007F0F0A"/>
    <w:rsid w:val="007F5A7E"/>
    <w:rsid w:val="00801360"/>
    <w:rsid w:val="00804491"/>
    <w:rsid w:val="00805642"/>
    <w:rsid w:val="008155B2"/>
    <w:rsid w:val="00826980"/>
    <w:rsid w:val="0083088E"/>
    <w:rsid w:val="008325F3"/>
    <w:rsid w:val="0083721C"/>
    <w:rsid w:val="008405F6"/>
    <w:rsid w:val="00847338"/>
    <w:rsid w:val="0085057C"/>
    <w:rsid w:val="00864558"/>
    <w:rsid w:val="00864704"/>
    <w:rsid w:val="00867FD2"/>
    <w:rsid w:val="008730A1"/>
    <w:rsid w:val="008823D9"/>
    <w:rsid w:val="008844D5"/>
    <w:rsid w:val="00887E26"/>
    <w:rsid w:val="008912D3"/>
    <w:rsid w:val="008922BB"/>
    <w:rsid w:val="008944C7"/>
    <w:rsid w:val="008A07CA"/>
    <w:rsid w:val="008A1FDC"/>
    <w:rsid w:val="008A54D5"/>
    <w:rsid w:val="008C1EBA"/>
    <w:rsid w:val="008C5678"/>
    <w:rsid w:val="008C66C9"/>
    <w:rsid w:val="008C6C1C"/>
    <w:rsid w:val="008C7969"/>
    <w:rsid w:val="008D13A8"/>
    <w:rsid w:val="008D266F"/>
    <w:rsid w:val="008D58EC"/>
    <w:rsid w:val="008E0E27"/>
    <w:rsid w:val="008E53E0"/>
    <w:rsid w:val="008E7B9F"/>
    <w:rsid w:val="008F3D17"/>
    <w:rsid w:val="008F4229"/>
    <w:rsid w:val="008F60F7"/>
    <w:rsid w:val="008F7DF4"/>
    <w:rsid w:val="00906E66"/>
    <w:rsid w:val="0090771D"/>
    <w:rsid w:val="009111D8"/>
    <w:rsid w:val="00911847"/>
    <w:rsid w:val="00920742"/>
    <w:rsid w:val="00921B44"/>
    <w:rsid w:val="00925D81"/>
    <w:rsid w:val="00925D96"/>
    <w:rsid w:val="009315C9"/>
    <w:rsid w:val="0093487C"/>
    <w:rsid w:val="009433E4"/>
    <w:rsid w:val="00950521"/>
    <w:rsid w:val="009572AA"/>
    <w:rsid w:val="00957325"/>
    <w:rsid w:val="00960ED0"/>
    <w:rsid w:val="00966CA3"/>
    <w:rsid w:val="00966D76"/>
    <w:rsid w:val="009779A8"/>
    <w:rsid w:val="00985661"/>
    <w:rsid w:val="00997295"/>
    <w:rsid w:val="009A0267"/>
    <w:rsid w:val="009A5BE3"/>
    <w:rsid w:val="009A68BA"/>
    <w:rsid w:val="009B16BF"/>
    <w:rsid w:val="009B16F8"/>
    <w:rsid w:val="009B1BBE"/>
    <w:rsid w:val="009C10D2"/>
    <w:rsid w:val="009C3D41"/>
    <w:rsid w:val="009C4B8F"/>
    <w:rsid w:val="009C7D1B"/>
    <w:rsid w:val="009D01ED"/>
    <w:rsid w:val="009D1D4C"/>
    <w:rsid w:val="009D76DF"/>
    <w:rsid w:val="009E0A5F"/>
    <w:rsid w:val="009E402B"/>
    <w:rsid w:val="009E7392"/>
    <w:rsid w:val="009F27BF"/>
    <w:rsid w:val="009F3B7B"/>
    <w:rsid w:val="009F6455"/>
    <w:rsid w:val="009F6FE6"/>
    <w:rsid w:val="00A01A95"/>
    <w:rsid w:val="00A07203"/>
    <w:rsid w:val="00A07B70"/>
    <w:rsid w:val="00A1193B"/>
    <w:rsid w:val="00A1401B"/>
    <w:rsid w:val="00A17CAB"/>
    <w:rsid w:val="00A225A0"/>
    <w:rsid w:val="00A25D4A"/>
    <w:rsid w:val="00A261D3"/>
    <w:rsid w:val="00A36212"/>
    <w:rsid w:val="00A37914"/>
    <w:rsid w:val="00A450CD"/>
    <w:rsid w:val="00A45F75"/>
    <w:rsid w:val="00A56D9F"/>
    <w:rsid w:val="00A657F6"/>
    <w:rsid w:val="00A67B77"/>
    <w:rsid w:val="00A70361"/>
    <w:rsid w:val="00A74244"/>
    <w:rsid w:val="00A76465"/>
    <w:rsid w:val="00A76B09"/>
    <w:rsid w:val="00A77682"/>
    <w:rsid w:val="00A77A0C"/>
    <w:rsid w:val="00A82578"/>
    <w:rsid w:val="00A867B7"/>
    <w:rsid w:val="00A86A85"/>
    <w:rsid w:val="00A91AA0"/>
    <w:rsid w:val="00AA1465"/>
    <w:rsid w:val="00AB38F4"/>
    <w:rsid w:val="00AC3A79"/>
    <w:rsid w:val="00AC4E07"/>
    <w:rsid w:val="00AD2BAE"/>
    <w:rsid w:val="00AD6156"/>
    <w:rsid w:val="00AE1129"/>
    <w:rsid w:val="00AF0ACC"/>
    <w:rsid w:val="00B00C85"/>
    <w:rsid w:val="00B036E1"/>
    <w:rsid w:val="00B07513"/>
    <w:rsid w:val="00B112DA"/>
    <w:rsid w:val="00B11DA2"/>
    <w:rsid w:val="00B172BC"/>
    <w:rsid w:val="00B20E45"/>
    <w:rsid w:val="00B217CB"/>
    <w:rsid w:val="00B221F0"/>
    <w:rsid w:val="00B23937"/>
    <w:rsid w:val="00B25F1D"/>
    <w:rsid w:val="00B31027"/>
    <w:rsid w:val="00B3105A"/>
    <w:rsid w:val="00B32FBF"/>
    <w:rsid w:val="00B33353"/>
    <w:rsid w:val="00B33729"/>
    <w:rsid w:val="00B449F7"/>
    <w:rsid w:val="00B46417"/>
    <w:rsid w:val="00B4686F"/>
    <w:rsid w:val="00B47F54"/>
    <w:rsid w:val="00B55576"/>
    <w:rsid w:val="00B55D80"/>
    <w:rsid w:val="00B56072"/>
    <w:rsid w:val="00B5702E"/>
    <w:rsid w:val="00B66909"/>
    <w:rsid w:val="00B66A52"/>
    <w:rsid w:val="00B82210"/>
    <w:rsid w:val="00B8520C"/>
    <w:rsid w:val="00B877FA"/>
    <w:rsid w:val="00B905FD"/>
    <w:rsid w:val="00B923E4"/>
    <w:rsid w:val="00BB0661"/>
    <w:rsid w:val="00BB3A2C"/>
    <w:rsid w:val="00BB4A40"/>
    <w:rsid w:val="00BB659C"/>
    <w:rsid w:val="00BC5B99"/>
    <w:rsid w:val="00BC70B9"/>
    <w:rsid w:val="00BC79AE"/>
    <w:rsid w:val="00BD4BAC"/>
    <w:rsid w:val="00BD75B4"/>
    <w:rsid w:val="00BE258C"/>
    <w:rsid w:val="00BE29BD"/>
    <w:rsid w:val="00BE2C49"/>
    <w:rsid w:val="00BE4122"/>
    <w:rsid w:val="00BE5A46"/>
    <w:rsid w:val="00BF0E59"/>
    <w:rsid w:val="00BF4F51"/>
    <w:rsid w:val="00BF51AE"/>
    <w:rsid w:val="00BF5F95"/>
    <w:rsid w:val="00C04BF7"/>
    <w:rsid w:val="00C04DFF"/>
    <w:rsid w:val="00C05070"/>
    <w:rsid w:val="00C1076A"/>
    <w:rsid w:val="00C11D6A"/>
    <w:rsid w:val="00C12C58"/>
    <w:rsid w:val="00C15E9D"/>
    <w:rsid w:val="00C21F42"/>
    <w:rsid w:val="00C22599"/>
    <w:rsid w:val="00C2268F"/>
    <w:rsid w:val="00C2351C"/>
    <w:rsid w:val="00C24881"/>
    <w:rsid w:val="00C2519B"/>
    <w:rsid w:val="00C3643E"/>
    <w:rsid w:val="00C41B8F"/>
    <w:rsid w:val="00C56E62"/>
    <w:rsid w:val="00C6330A"/>
    <w:rsid w:val="00C81F5A"/>
    <w:rsid w:val="00C85698"/>
    <w:rsid w:val="00CA3B2B"/>
    <w:rsid w:val="00CA3FA9"/>
    <w:rsid w:val="00CA5869"/>
    <w:rsid w:val="00CB228D"/>
    <w:rsid w:val="00CC32F8"/>
    <w:rsid w:val="00CC7E61"/>
    <w:rsid w:val="00CD26CB"/>
    <w:rsid w:val="00CE4CAF"/>
    <w:rsid w:val="00CF7CE5"/>
    <w:rsid w:val="00D00984"/>
    <w:rsid w:val="00D224EE"/>
    <w:rsid w:val="00D23E19"/>
    <w:rsid w:val="00D245DB"/>
    <w:rsid w:val="00D27D7C"/>
    <w:rsid w:val="00D30425"/>
    <w:rsid w:val="00D3049F"/>
    <w:rsid w:val="00D34E43"/>
    <w:rsid w:val="00D36178"/>
    <w:rsid w:val="00D47AE1"/>
    <w:rsid w:val="00D53617"/>
    <w:rsid w:val="00D54522"/>
    <w:rsid w:val="00D55309"/>
    <w:rsid w:val="00D6158A"/>
    <w:rsid w:val="00D63918"/>
    <w:rsid w:val="00D65716"/>
    <w:rsid w:val="00D65919"/>
    <w:rsid w:val="00D66040"/>
    <w:rsid w:val="00D66C04"/>
    <w:rsid w:val="00D67E6A"/>
    <w:rsid w:val="00D72D9D"/>
    <w:rsid w:val="00D74F56"/>
    <w:rsid w:val="00D77847"/>
    <w:rsid w:val="00D8049C"/>
    <w:rsid w:val="00D82171"/>
    <w:rsid w:val="00D8438E"/>
    <w:rsid w:val="00D84BFD"/>
    <w:rsid w:val="00D93A2A"/>
    <w:rsid w:val="00DA4BB3"/>
    <w:rsid w:val="00DA653A"/>
    <w:rsid w:val="00DB06AB"/>
    <w:rsid w:val="00DB24BA"/>
    <w:rsid w:val="00DB4F00"/>
    <w:rsid w:val="00DB65F9"/>
    <w:rsid w:val="00DC0D8B"/>
    <w:rsid w:val="00DC1A1E"/>
    <w:rsid w:val="00DC451F"/>
    <w:rsid w:val="00DC6505"/>
    <w:rsid w:val="00DD3D18"/>
    <w:rsid w:val="00DD47BB"/>
    <w:rsid w:val="00DE4A55"/>
    <w:rsid w:val="00DF7469"/>
    <w:rsid w:val="00E00D91"/>
    <w:rsid w:val="00E020CE"/>
    <w:rsid w:val="00E04593"/>
    <w:rsid w:val="00E04F4A"/>
    <w:rsid w:val="00E0536E"/>
    <w:rsid w:val="00E05F6E"/>
    <w:rsid w:val="00E0600A"/>
    <w:rsid w:val="00E10293"/>
    <w:rsid w:val="00E11DF5"/>
    <w:rsid w:val="00E20CA2"/>
    <w:rsid w:val="00E313EA"/>
    <w:rsid w:val="00E3660C"/>
    <w:rsid w:val="00E4065A"/>
    <w:rsid w:val="00E40DBA"/>
    <w:rsid w:val="00E42C2F"/>
    <w:rsid w:val="00E50B12"/>
    <w:rsid w:val="00E52C10"/>
    <w:rsid w:val="00E62C92"/>
    <w:rsid w:val="00E634C7"/>
    <w:rsid w:val="00E82E9E"/>
    <w:rsid w:val="00E832CC"/>
    <w:rsid w:val="00E9025F"/>
    <w:rsid w:val="00E96DC9"/>
    <w:rsid w:val="00EB0123"/>
    <w:rsid w:val="00EC1282"/>
    <w:rsid w:val="00EC4927"/>
    <w:rsid w:val="00EC7560"/>
    <w:rsid w:val="00EC7889"/>
    <w:rsid w:val="00ED42C6"/>
    <w:rsid w:val="00EE7AD4"/>
    <w:rsid w:val="00EF20C8"/>
    <w:rsid w:val="00F073C9"/>
    <w:rsid w:val="00F10FB0"/>
    <w:rsid w:val="00F11FBD"/>
    <w:rsid w:val="00F13038"/>
    <w:rsid w:val="00F14103"/>
    <w:rsid w:val="00F15460"/>
    <w:rsid w:val="00F20139"/>
    <w:rsid w:val="00F21B3D"/>
    <w:rsid w:val="00F237C2"/>
    <w:rsid w:val="00F25427"/>
    <w:rsid w:val="00F3067D"/>
    <w:rsid w:val="00F32A4A"/>
    <w:rsid w:val="00F445EC"/>
    <w:rsid w:val="00F51A53"/>
    <w:rsid w:val="00F54568"/>
    <w:rsid w:val="00F77C78"/>
    <w:rsid w:val="00F802FD"/>
    <w:rsid w:val="00F87AC1"/>
    <w:rsid w:val="00F90F84"/>
    <w:rsid w:val="00F91BEC"/>
    <w:rsid w:val="00F9314A"/>
    <w:rsid w:val="00F96BAF"/>
    <w:rsid w:val="00FA05C5"/>
    <w:rsid w:val="00FA6091"/>
    <w:rsid w:val="00FA76CE"/>
    <w:rsid w:val="00FB0043"/>
    <w:rsid w:val="00FB0600"/>
    <w:rsid w:val="00FB1F67"/>
    <w:rsid w:val="00FB7E58"/>
    <w:rsid w:val="00FC1AC0"/>
    <w:rsid w:val="00FC1B54"/>
    <w:rsid w:val="00FC4350"/>
    <w:rsid w:val="00FC54FF"/>
    <w:rsid w:val="00FC6313"/>
    <w:rsid w:val="00FD62B1"/>
    <w:rsid w:val="00FE128D"/>
    <w:rsid w:val="00FE3973"/>
    <w:rsid w:val="00FE507A"/>
    <w:rsid w:val="00FF072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39F0516"/>
  <w15:chartTrackingRefBased/>
  <w15:docId w15:val="{C1013825-5825-4F30-9A8B-1487F90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13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513"/>
    <w:rPr>
      <w:sz w:val="16"/>
    </w:rPr>
  </w:style>
  <w:style w:type="character" w:customStyle="1" w:styleId="a4">
    <w:name w:val="正文文本 字符"/>
    <w:basedOn w:val="a0"/>
    <w:link w:val="a3"/>
    <w:rsid w:val="00B07513"/>
    <w:rPr>
      <w:rFonts w:ascii="Times New Roman" w:eastAsia="PMingLiU" w:hAnsi="Times New Roman" w:cs="Times New Roman"/>
      <w:sz w:val="16"/>
      <w:szCs w:val="20"/>
      <w:lang w:eastAsia="zh-TW"/>
    </w:rPr>
  </w:style>
  <w:style w:type="paragraph" w:styleId="3">
    <w:name w:val="Body Text 3"/>
    <w:basedOn w:val="a"/>
    <w:link w:val="30"/>
    <w:rsid w:val="00B07513"/>
    <w:rPr>
      <w:rFonts w:eastAsia="DFKai-SB"/>
      <w:b/>
      <w:sz w:val="16"/>
    </w:rPr>
  </w:style>
  <w:style w:type="character" w:customStyle="1" w:styleId="30">
    <w:name w:val="正文文本 3 字符"/>
    <w:basedOn w:val="a0"/>
    <w:link w:val="3"/>
    <w:rsid w:val="00B07513"/>
    <w:rPr>
      <w:rFonts w:ascii="Times New Roman" w:eastAsia="DFKai-SB" w:hAnsi="Times New Roman" w:cs="Times New Roman"/>
      <w:b/>
      <w:sz w:val="16"/>
      <w:szCs w:val="20"/>
      <w:lang w:eastAsia="zh-TW"/>
    </w:rPr>
  </w:style>
  <w:style w:type="paragraph" w:styleId="a5">
    <w:name w:val="Title"/>
    <w:basedOn w:val="a"/>
    <w:link w:val="a6"/>
    <w:qFormat/>
    <w:rsid w:val="00B07513"/>
    <w:pPr>
      <w:jc w:val="center"/>
    </w:pPr>
    <w:rPr>
      <w:rFonts w:ascii="Arial" w:eastAsia="DFKai-SB" w:hAnsi="Arial" w:cs="Arial"/>
      <w:b/>
      <w:bCs/>
    </w:rPr>
  </w:style>
  <w:style w:type="character" w:customStyle="1" w:styleId="a6">
    <w:name w:val="标题 字符"/>
    <w:basedOn w:val="a0"/>
    <w:link w:val="a5"/>
    <w:rsid w:val="00B07513"/>
    <w:rPr>
      <w:rFonts w:ascii="Arial" w:eastAsia="DFKai-SB" w:hAnsi="Arial" w:cs="Arial"/>
      <w:b/>
      <w:bCs/>
      <w:sz w:val="24"/>
      <w:szCs w:val="20"/>
      <w:lang w:eastAsia="zh-TW"/>
    </w:rPr>
  </w:style>
  <w:style w:type="paragraph" w:styleId="a7">
    <w:name w:val="Body Text Indent"/>
    <w:basedOn w:val="a"/>
    <w:link w:val="a8"/>
    <w:rsid w:val="00B07513"/>
    <w:pPr>
      <w:ind w:leftChars="150" w:left="360"/>
    </w:pPr>
    <w:rPr>
      <w:rFonts w:ascii="Arial" w:hAnsi="Arial" w:cs="Arial"/>
      <w:sz w:val="16"/>
    </w:rPr>
  </w:style>
  <w:style w:type="character" w:customStyle="1" w:styleId="a8">
    <w:name w:val="正文文本缩进 字符"/>
    <w:basedOn w:val="a0"/>
    <w:link w:val="a7"/>
    <w:rsid w:val="00B07513"/>
    <w:rPr>
      <w:rFonts w:ascii="Arial" w:eastAsia="PMingLiU" w:hAnsi="Arial" w:cs="Arial"/>
      <w:sz w:val="16"/>
      <w:szCs w:val="20"/>
      <w:lang w:eastAsia="zh-TW"/>
    </w:rPr>
  </w:style>
  <w:style w:type="paragraph" w:styleId="a9">
    <w:name w:val="header"/>
    <w:basedOn w:val="a"/>
    <w:link w:val="aa"/>
    <w:rsid w:val="00B07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页眉 字符"/>
    <w:basedOn w:val="a0"/>
    <w:link w:val="a9"/>
    <w:rsid w:val="00B07513"/>
    <w:rPr>
      <w:rFonts w:ascii="Times New Roman" w:eastAsia="PMingLiU" w:hAnsi="Times New Roman" w:cs="Times New Roman"/>
      <w:sz w:val="20"/>
      <w:szCs w:val="20"/>
      <w:lang w:eastAsia="zh-TW"/>
    </w:rPr>
  </w:style>
  <w:style w:type="paragraph" w:styleId="ab">
    <w:name w:val="footer"/>
    <w:basedOn w:val="a"/>
    <w:link w:val="ac"/>
    <w:rsid w:val="00B07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页脚 字符"/>
    <w:basedOn w:val="a0"/>
    <w:link w:val="ab"/>
    <w:rsid w:val="00B07513"/>
    <w:rPr>
      <w:rFonts w:ascii="Times New Roman" w:eastAsia="PMingLiU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B92C-A38B-4480-8A78-91923A03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611</Words>
  <Characters>3486</Characters>
  <Application>Microsoft Office Word</Application>
  <DocSecurity>0</DocSecurity>
  <Lines>29</Lines>
  <Paragraphs>8</Paragraphs>
  <ScaleCrop>false</ScaleCrop>
  <Company>UG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Yangjin(Jin)/CUL-PLAN DEPT</dc:creator>
  <cp:keywords/>
  <dc:description/>
  <cp:lastModifiedBy>Huang Yangjin(Jin)/CUL-PLAN DEPT</cp:lastModifiedBy>
  <cp:revision>16</cp:revision>
  <dcterms:created xsi:type="dcterms:W3CDTF">2020-12-01T08:06:00Z</dcterms:created>
  <dcterms:modified xsi:type="dcterms:W3CDTF">2020-12-25T06:37:00Z</dcterms:modified>
</cp:coreProperties>
</file>